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5239B" w14:textId="77777777" w:rsidR="00987306" w:rsidRPr="00074E87" w:rsidRDefault="00987306" w:rsidP="00AB16AE">
      <w:pPr>
        <w:pStyle w:val="01-grayheads"/>
        <w:rPr>
          <w:sz w:val="24"/>
          <w:szCs w:val="24"/>
        </w:rPr>
      </w:pPr>
      <w:bookmarkStart w:id="0" w:name="_GoBack"/>
      <w:bookmarkEnd w:id="0"/>
      <w:r w:rsidRPr="00074E87">
        <w:rPr>
          <w:sz w:val="24"/>
          <w:szCs w:val="24"/>
        </w:rPr>
        <w:t>CMS Lesson Plan</w:t>
      </w:r>
    </w:p>
    <w:p w14:paraId="59A5239C" w14:textId="77777777" w:rsidR="00987306" w:rsidRPr="00AB16AE" w:rsidRDefault="00987306" w:rsidP="00AB16AE">
      <w:pPr>
        <w:pStyle w:val="01-grayheads"/>
        <w:rPr>
          <w:sz w:val="22"/>
          <w:szCs w:val="22"/>
        </w:rPr>
      </w:pPr>
    </w:p>
    <w:p w14:paraId="59A5239D" w14:textId="77777777" w:rsidR="001C4E0C" w:rsidRDefault="00966CBC" w:rsidP="00AB16AE">
      <w:pPr>
        <w:pStyle w:val="01-grayheads"/>
        <w:rPr>
          <w:iCs/>
          <w:sz w:val="22"/>
          <w:szCs w:val="22"/>
        </w:rPr>
      </w:pPr>
      <w:r w:rsidRPr="00AB16AE">
        <w:rPr>
          <w:iCs/>
          <w:sz w:val="22"/>
          <w:szCs w:val="22"/>
        </w:rPr>
        <w:t xml:space="preserve"> </w:t>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00987306" w:rsidRPr="00AB16AE">
        <w:rPr>
          <w:iCs/>
          <w:sz w:val="22"/>
          <w:szCs w:val="22"/>
        </w:rPr>
        <w:tab/>
      </w:r>
      <w:r w:rsidRPr="00AB16AE">
        <w:rPr>
          <w:iCs/>
          <w:sz w:val="22"/>
          <w:szCs w:val="22"/>
        </w:rPr>
        <w:t xml:space="preserve">Subject: </w:t>
      </w:r>
      <w:r w:rsidRPr="001C4E0C">
        <w:rPr>
          <w:iCs/>
          <w:sz w:val="22"/>
          <w:szCs w:val="22"/>
        </w:rPr>
        <w:t>Math</w:t>
      </w:r>
      <w:r w:rsidR="00987306" w:rsidRPr="001C4E0C">
        <w:rPr>
          <w:iCs/>
          <w:sz w:val="22"/>
          <w:szCs w:val="22"/>
        </w:rPr>
        <w:tab/>
      </w:r>
    </w:p>
    <w:p w14:paraId="59A5239E" w14:textId="29E62B05" w:rsidR="00987306" w:rsidRPr="00596D1A" w:rsidRDefault="001C4E0C" w:rsidP="00AB16AE">
      <w:pPr>
        <w:pStyle w:val="01-grayheads"/>
        <w:rPr>
          <w:iCs/>
          <w:sz w:val="28"/>
          <w:szCs w:val="28"/>
        </w:rPr>
      </w:pPr>
      <w:r>
        <w:rPr>
          <w:iCs/>
          <w:sz w:val="22"/>
          <w:szCs w:val="22"/>
        </w:rPr>
        <w:t xml:space="preserve">                              </w:t>
      </w:r>
      <w:r w:rsidR="00596D1A" w:rsidRPr="00596D1A">
        <w:rPr>
          <w:rFonts w:cs="Arial"/>
          <w:bCs/>
          <w:sz w:val="28"/>
          <w:szCs w:val="28"/>
        </w:rPr>
        <w:t>Rational Explorations &amp; their Opposites</w:t>
      </w:r>
      <w:r w:rsidR="00987306" w:rsidRPr="00AB16AE">
        <w:rPr>
          <w:iCs/>
          <w:sz w:val="22"/>
          <w:szCs w:val="22"/>
        </w:rPr>
        <w:tab/>
      </w:r>
      <w:r w:rsidR="00987306" w:rsidRPr="00AB16AE">
        <w:rPr>
          <w:iCs/>
          <w:sz w:val="22"/>
          <w:szCs w:val="22"/>
        </w:rPr>
        <w:tab/>
      </w:r>
      <w:r w:rsidR="00987306" w:rsidRPr="00596D1A">
        <w:rPr>
          <w:iCs/>
          <w:sz w:val="28"/>
          <w:szCs w:val="28"/>
        </w:rPr>
        <w:t>Date:</w:t>
      </w:r>
      <w:r w:rsidR="008C0F9B" w:rsidRPr="00596D1A">
        <w:rPr>
          <w:iCs/>
          <w:sz w:val="28"/>
          <w:szCs w:val="28"/>
        </w:rPr>
        <w:t xml:space="preserve"> </w:t>
      </w:r>
      <w:r w:rsidR="007E6F12">
        <w:rPr>
          <w:iCs/>
          <w:sz w:val="28"/>
          <w:szCs w:val="28"/>
        </w:rPr>
        <w:t>2/8/2016 – 2/12</w:t>
      </w:r>
      <w:r w:rsidR="00C54D05" w:rsidRPr="00596D1A">
        <w:rPr>
          <w:iCs/>
          <w:sz w:val="28"/>
          <w:szCs w:val="28"/>
        </w:rPr>
        <w:t>/2015</w:t>
      </w:r>
    </w:p>
    <w:p w14:paraId="59A5239F" w14:textId="482740C1" w:rsidR="00987306" w:rsidRDefault="00987306" w:rsidP="00AB16AE">
      <w:pPr>
        <w:pStyle w:val="01-grayheads"/>
        <w:rPr>
          <w:iCs/>
        </w:rPr>
      </w:pPr>
      <w:r w:rsidRPr="00AB16AE">
        <w:rPr>
          <w:iCs/>
          <w:sz w:val="22"/>
          <w:szCs w:val="22"/>
        </w:rPr>
        <w:tab/>
      </w:r>
      <w:r w:rsidRPr="00AB16AE">
        <w:rPr>
          <w:iCs/>
          <w:sz w:val="22"/>
          <w:szCs w:val="22"/>
        </w:rPr>
        <w:tab/>
      </w:r>
      <w:r w:rsidR="007E6F12">
        <w:rPr>
          <w:iCs/>
          <w:sz w:val="22"/>
          <w:szCs w:val="22"/>
        </w:rPr>
        <w:t xml:space="preserve">Part II Continued from last week </w:t>
      </w:r>
      <w:r w:rsidRPr="00AB16AE">
        <w:rPr>
          <w:iCs/>
          <w:sz w:val="22"/>
          <w:szCs w:val="22"/>
        </w:rPr>
        <w:tab/>
      </w:r>
      <w:r w:rsidRPr="00AB16AE">
        <w:rPr>
          <w:iCs/>
          <w:sz w:val="22"/>
          <w:szCs w:val="22"/>
        </w:rPr>
        <w:tab/>
      </w:r>
      <w:r w:rsidRPr="00AB16AE">
        <w:rPr>
          <w:iCs/>
          <w:sz w:val="22"/>
          <w:szCs w:val="22"/>
        </w:rPr>
        <w:tab/>
      </w:r>
      <w:r w:rsidRPr="00AB16AE">
        <w:rPr>
          <w:iCs/>
          <w:sz w:val="22"/>
          <w:szCs w:val="22"/>
        </w:rPr>
        <w:tab/>
      </w:r>
      <w:r w:rsidRPr="00AB16AE">
        <w:rPr>
          <w:iCs/>
          <w:sz w:val="22"/>
          <w:szCs w:val="22"/>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r>
      <w:r w:rsidRPr="00340BA5">
        <w:rPr>
          <w:iCs/>
        </w:rPr>
        <w:tab/>
        <w:t xml:space="preserve">     </w:t>
      </w:r>
      <w:r w:rsidRPr="00340BA5">
        <w:rPr>
          <w:iCs/>
        </w:rPr>
        <w:tab/>
        <w:t xml:space="preserve"> </w:t>
      </w:r>
    </w:p>
    <w:p w14:paraId="59A523A0" w14:textId="77777777" w:rsidR="00987306" w:rsidRDefault="00987306" w:rsidP="00AB16AE">
      <w:pPr>
        <w:pStyle w:val="01-grayheads"/>
        <w:rPr>
          <w:rFonts w:ascii="Arial Narrow" w:hAnsi="Arial Narrow"/>
          <w:sz w:val="12"/>
        </w:rPr>
      </w:pPr>
    </w:p>
    <w:tbl>
      <w:tblPr>
        <w:tblpPr w:leftFromText="180" w:rightFromText="180" w:vertAnchor="text" w:tblpX="-545" w:tblpY="1"/>
        <w:tblOverlap w:val="never"/>
        <w:tblW w:w="11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3"/>
        <w:gridCol w:w="5017"/>
      </w:tblGrid>
      <w:tr w:rsidR="00987306" w14:paraId="59A523AE" w14:textId="77777777" w:rsidTr="00684F68">
        <w:trPr>
          <w:cantSplit/>
        </w:trPr>
        <w:tc>
          <w:tcPr>
            <w:tcW w:w="6953" w:type="dxa"/>
          </w:tcPr>
          <w:p w14:paraId="59A523A1" w14:textId="77777777" w:rsidR="00987306" w:rsidRPr="005F0FD6" w:rsidRDefault="00987306" w:rsidP="00AB16AE">
            <w:pPr>
              <w:pStyle w:val="01-grayheads"/>
              <w:rPr>
                <w:rFonts w:ascii="Arial Narrow" w:hAnsi="Arial Narrow"/>
                <w:bCs/>
                <w:sz w:val="20"/>
              </w:rPr>
            </w:pPr>
            <w:r w:rsidRPr="005F0FD6">
              <w:rPr>
                <w:rFonts w:ascii="Arial Narrow" w:hAnsi="Arial Narrow"/>
                <w:bCs/>
                <w:sz w:val="20"/>
              </w:rPr>
              <w:t>GSE Assessment Limits/Standards</w:t>
            </w:r>
          </w:p>
          <w:p w14:paraId="59A523A2" w14:textId="77777777" w:rsidR="009849FC" w:rsidRPr="005F0FD6" w:rsidRDefault="009849FC" w:rsidP="00AB16AE">
            <w:pPr>
              <w:pStyle w:val="01-grayheads"/>
              <w:rPr>
                <w:rFonts w:ascii="Arial Narrow" w:hAnsi="Arial Narrow"/>
                <w:bCs/>
                <w:sz w:val="20"/>
              </w:rPr>
            </w:pPr>
          </w:p>
          <w:p w14:paraId="59A523A3" w14:textId="77777777" w:rsidR="004C7F86" w:rsidRDefault="00596D1A" w:rsidP="00AB16AE">
            <w:pPr>
              <w:pStyle w:val="01-grayheads"/>
              <w:rPr>
                <w:rFonts w:ascii="Arial Narrow" w:hAnsi="Arial Narrow"/>
                <w:bCs/>
                <w:sz w:val="20"/>
              </w:rPr>
            </w:pPr>
            <w:r>
              <w:rPr>
                <w:rFonts w:ascii="Arial Narrow" w:hAnsi="Arial Narrow"/>
                <w:bCs/>
                <w:sz w:val="20"/>
              </w:rPr>
              <w:t>Unit 6</w:t>
            </w:r>
            <w:r w:rsidR="00440B18">
              <w:rPr>
                <w:rFonts w:ascii="Arial Narrow" w:hAnsi="Arial Narrow"/>
                <w:bCs/>
                <w:sz w:val="20"/>
              </w:rPr>
              <w:t xml:space="preserve"> – Standards</w:t>
            </w:r>
          </w:p>
          <w:p w14:paraId="59A523A4" w14:textId="77777777" w:rsidR="00440B18" w:rsidRPr="005F0FD6" w:rsidRDefault="00440B18" w:rsidP="00AB16AE">
            <w:pPr>
              <w:pStyle w:val="01-grayheads"/>
              <w:rPr>
                <w:rFonts w:ascii="Arial Narrow" w:hAnsi="Arial Narrow"/>
                <w:bCs/>
                <w:sz w:val="20"/>
              </w:rPr>
            </w:pPr>
          </w:p>
          <w:p w14:paraId="59A523A5" w14:textId="77777777" w:rsidR="00596D1A" w:rsidRPr="00413B0B" w:rsidRDefault="00596D1A" w:rsidP="00596D1A">
            <w:pPr>
              <w:pStyle w:val="Default"/>
              <w:rPr>
                <w:b/>
                <w:sz w:val="20"/>
                <w:szCs w:val="20"/>
              </w:rPr>
            </w:pPr>
            <w:r>
              <w:rPr>
                <w:b/>
                <w:bCs/>
                <w:sz w:val="20"/>
                <w:szCs w:val="20"/>
              </w:rPr>
              <w:t>M</w:t>
            </w:r>
            <w:r w:rsidRPr="00413B0B">
              <w:rPr>
                <w:b/>
                <w:bCs/>
                <w:sz w:val="20"/>
                <w:szCs w:val="20"/>
              </w:rPr>
              <w:t>CC.6.NS.</w:t>
            </w:r>
            <w:r w:rsidRPr="00596D1A">
              <w:rPr>
                <w:bCs/>
                <w:sz w:val="20"/>
                <w:szCs w:val="20"/>
              </w:rPr>
              <w:t xml:space="preserve">5 </w:t>
            </w:r>
            <w:r w:rsidRPr="00596D1A">
              <w:rPr>
                <w:b/>
                <w:bCs/>
                <w:sz w:val="20"/>
                <w:szCs w:val="20"/>
              </w:rPr>
              <w:t>Understand that positive and negative numbers are used together to describe quantities having opposite directions or values (e.g., temperature above/below zero, elevation above/below sea level, debits/credits, positive/negative electric charge); use positive and negative numbers to represent quantities in real-world contexts, explaining the meaning of 0 in each situation.</w:t>
            </w:r>
          </w:p>
          <w:p w14:paraId="59A523A6" w14:textId="77777777" w:rsidR="00596D1A" w:rsidRPr="00513136" w:rsidRDefault="00596D1A" w:rsidP="00596D1A">
            <w:pPr>
              <w:pStyle w:val="Default"/>
              <w:rPr>
                <w:bCs/>
                <w:sz w:val="10"/>
                <w:szCs w:val="10"/>
              </w:rPr>
            </w:pPr>
          </w:p>
          <w:p w14:paraId="59A523A7" w14:textId="77777777" w:rsidR="00CA671A" w:rsidRPr="005F0FD6" w:rsidRDefault="00596D1A" w:rsidP="00596D1A">
            <w:pPr>
              <w:pStyle w:val="01-grayheads"/>
              <w:rPr>
                <w:rFonts w:ascii="Arial Narrow" w:hAnsi="Arial Narrow"/>
                <w:bCs/>
                <w:sz w:val="20"/>
              </w:rPr>
            </w:pPr>
            <w:r>
              <w:rPr>
                <w:rFonts w:ascii="Calibri" w:hAnsi="Calibri"/>
                <w:bCs/>
                <w:sz w:val="20"/>
              </w:rPr>
              <w:t>M</w:t>
            </w:r>
            <w:r w:rsidRPr="00413B0B">
              <w:rPr>
                <w:rFonts w:ascii="Calibri" w:hAnsi="Calibri"/>
                <w:bCs/>
                <w:sz w:val="20"/>
              </w:rPr>
              <w:t>CC.6.</w:t>
            </w:r>
            <w:r w:rsidRPr="00A448F7">
              <w:rPr>
                <w:rFonts w:ascii="Calibri" w:hAnsi="Calibri"/>
                <w:bCs/>
                <w:sz w:val="20"/>
              </w:rPr>
              <w:t>NS.6 Understand a rational number as a point on the number line. Extend number line diagrams and coordinate axes familiar from previous grades to represent points on the line and in the plane with negative number coordinates</w:t>
            </w:r>
          </w:p>
          <w:p w14:paraId="59A523A8" w14:textId="77777777" w:rsidR="00CA671A" w:rsidRPr="005F0FD6" w:rsidRDefault="00CA671A" w:rsidP="00AB16AE">
            <w:pPr>
              <w:pStyle w:val="01-grayheads"/>
              <w:rPr>
                <w:rFonts w:ascii="Arial Narrow" w:hAnsi="Arial Narrow"/>
                <w:bCs/>
                <w:sz w:val="20"/>
              </w:rPr>
            </w:pPr>
          </w:p>
        </w:tc>
        <w:tc>
          <w:tcPr>
            <w:tcW w:w="5017" w:type="dxa"/>
          </w:tcPr>
          <w:p w14:paraId="65007801" w14:textId="77777777" w:rsidR="007E6F12" w:rsidRPr="007E6F12" w:rsidRDefault="007E6F12" w:rsidP="007E6F12">
            <w:pPr>
              <w:pStyle w:val="01-grayheads"/>
              <w:rPr>
                <w:rFonts w:ascii="Arial Narrow" w:hAnsi="Arial Narrow"/>
                <w:bCs/>
                <w:sz w:val="24"/>
                <w:szCs w:val="24"/>
              </w:rPr>
            </w:pPr>
            <w:r w:rsidRPr="007E6F12">
              <w:rPr>
                <w:rFonts w:ascii="Arial Narrow" w:hAnsi="Arial Narrow"/>
                <w:bCs/>
                <w:sz w:val="24"/>
                <w:szCs w:val="24"/>
              </w:rPr>
              <w:t>Monday</w:t>
            </w:r>
          </w:p>
          <w:p w14:paraId="5E08A889" w14:textId="77777777" w:rsidR="007E6F12" w:rsidRPr="007E6F12" w:rsidRDefault="007E6F12" w:rsidP="007E6F12">
            <w:pPr>
              <w:pStyle w:val="01-grayheads"/>
              <w:rPr>
                <w:rFonts w:ascii="Arial Narrow" w:hAnsi="Arial Narrow"/>
                <w:bCs/>
                <w:sz w:val="24"/>
                <w:szCs w:val="24"/>
              </w:rPr>
            </w:pPr>
            <w:r w:rsidRPr="007E6F12">
              <w:rPr>
                <w:rFonts w:ascii="Arial Narrow" w:hAnsi="Arial Narrow"/>
                <w:bCs/>
                <w:sz w:val="24"/>
                <w:szCs w:val="24"/>
              </w:rPr>
              <w:t>Tuesday &amp; Wednesday – Thursday &amp; Friday</w:t>
            </w:r>
          </w:p>
          <w:p w14:paraId="0D36785F" w14:textId="77777777" w:rsidR="007E6F12" w:rsidRPr="007E6F12" w:rsidRDefault="007E6F12" w:rsidP="007E6F12">
            <w:pPr>
              <w:pStyle w:val="01-grayheads"/>
              <w:rPr>
                <w:rStyle w:val="normalchar1"/>
                <w:b w:val="0"/>
              </w:rPr>
            </w:pPr>
            <w:r w:rsidRPr="007E6F12">
              <w:rPr>
                <w:rFonts w:ascii="Arial Narrow" w:eastAsia="Arial Narrow" w:hAnsi="Arial Narrow" w:cs="Arial Narrow"/>
                <w:bCs/>
                <w:sz w:val="24"/>
                <w:szCs w:val="24"/>
              </w:rPr>
              <w:t xml:space="preserve">Topic:  </w:t>
            </w:r>
            <w:r w:rsidRPr="007E6F12">
              <w:rPr>
                <w:rStyle w:val="TitleChar"/>
                <w:rFonts w:ascii="Arial" w:eastAsia="Calibri" w:hAnsi="Arial" w:cs="Calibri"/>
              </w:rPr>
              <w:t xml:space="preserve"> </w:t>
            </w:r>
            <w:r w:rsidRPr="007E6F12">
              <w:rPr>
                <w:rStyle w:val="normalchar1"/>
                <w:rFonts w:ascii="Arial" w:hAnsi="Arial" w:cs="Calibri"/>
              </w:rPr>
              <w:t>Geometry (G)</w:t>
            </w:r>
          </w:p>
          <w:p w14:paraId="7DB49DDD" w14:textId="77777777" w:rsidR="007E6F12" w:rsidRPr="007E6F12" w:rsidRDefault="007E6F12" w:rsidP="007E6F12">
            <w:pPr>
              <w:pStyle w:val="01-grayheads"/>
              <w:rPr>
                <w:rFonts w:ascii="Arial" w:hAnsi="Arial" w:cs="Arial"/>
                <w:bCs/>
                <w:color w:val="000000"/>
                <w:sz w:val="24"/>
                <w:szCs w:val="24"/>
              </w:rPr>
            </w:pPr>
            <w:r w:rsidRPr="007E6F12">
              <w:rPr>
                <w:rFonts w:ascii="Arial" w:hAnsi="Arial" w:cs="Arial"/>
                <w:bCs/>
                <w:color w:val="000000"/>
                <w:sz w:val="24"/>
                <w:szCs w:val="24"/>
              </w:rPr>
              <w:t>Solve real-world and mathematical problems involving rational numbers and their opposites,</w:t>
            </w:r>
          </w:p>
          <w:p w14:paraId="151920D2" w14:textId="77777777" w:rsidR="007E6F12" w:rsidRPr="007E6F12" w:rsidRDefault="007E6F12" w:rsidP="007E6F12">
            <w:pPr>
              <w:pStyle w:val="01-grayheads"/>
              <w:rPr>
                <w:rFonts w:ascii="Arial" w:hAnsi="Arial" w:cs="Arial"/>
                <w:bCs/>
                <w:color w:val="000000"/>
                <w:sz w:val="24"/>
                <w:szCs w:val="24"/>
              </w:rPr>
            </w:pPr>
          </w:p>
          <w:p w14:paraId="59A523AD" w14:textId="000CE3BF" w:rsidR="00137617" w:rsidRPr="00350DDA" w:rsidRDefault="007E6F12" w:rsidP="007E6F12">
            <w:pPr>
              <w:pStyle w:val="01-grayheads"/>
              <w:rPr>
                <w:rFonts w:ascii="Arial Narrow" w:hAnsi="Arial Narrow"/>
                <w:bCs/>
                <w:sz w:val="28"/>
                <w:szCs w:val="28"/>
              </w:rPr>
            </w:pPr>
            <w:r w:rsidRPr="007E6F12">
              <w:rPr>
                <w:rFonts w:ascii="Arial" w:hAnsi="Arial" w:cs="Arial"/>
                <w:bCs/>
                <w:color w:val="000000"/>
                <w:sz w:val="24"/>
                <w:szCs w:val="24"/>
              </w:rPr>
              <w:t>Solve real world problems with absolute value</w:t>
            </w:r>
          </w:p>
        </w:tc>
      </w:tr>
      <w:tr w:rsidR="00987306" w14:paraId="59A523D3" w14:textId="77777777" w:rsidTr="00684F68">
        <w:trPr>
          <w:cantSplit/>
        </w:trPr>
        <w:tc>
          <w:tcPr>
            <w:tcW w:w="11970" w:type="dxa"/>
            <w:gridSpan w:val="2"/>
          </w:tcPr>
          <w:p w14:paraId="59A523AF" w14:textId="77777777" w:rsidR="00C80ED9" w:rsidRPr="00074E87" w:rsidRDefault="00987306" w:rsidP="00AB16AE">
            <w:pPr>
              <w:pStyle w:val="01-grayheads"/>
              <w:rPr>
                <w:rFonts w:ascii="Arial Narrow" w:hAnsi="Arial Narrow"/>
                <w:bCs/>
                <w:sz w:val="24"/>
                <w:szCs w:val="24"/>
              </w:rPr>
            </w:pPr>
            <w:r w:rsidRPr="00074E87">
              <w:rPr>
                <w:rFonts w:ascii="Arial Narrow" w:hAnsi="Arial Narrow"/>
                <w:bCs/>
                <w:sz w:val="24"/>
                <w:szCs w:val="24"/>
              </w:rPr>
              <w:t xml:space="preserve">Lesson Objective/Learning Intention: </w:t>
            </w:r>
            <w:r w:rsidR="00343329" w:rsidRPr="00074E87">
              <w:rPr>
                <w:rFonts w:ascii="Arial Narrow" w:hAnsi="Arial Narrow"/>
                <w:bCs/>
                <w:sz w:val="24"/>
                <w:szCs w:val="24"/>
              </w:rPr>
              <w:t>(Objectives will vary depending upon the pace of the students)</w:t>
            </w:r>
          </w:p>
          <w:p w14:paraId="59A523B0" w14:textId="77777777" w:rsidR="00C80ED9" w:rsidRPr="00074E87" w:rsidRDefault="004C7F86" w:rsidP="00AB16AE">
            <w:pPr>
              <w:pStyle w:val="01-grayheads"/>
              <w:rPr>
                <w:rFonts w:ascii="Arial Narrow" w:hAnsi="Arial Narrow"/>
                <w:bCs/>
                <w:sz w:val="24"/>
                <w:szCs w:val="24"/>
              </w:rPr>
            </w:pPr>
            <w:r w:rsidRPr="00074E87">
              <w:rPr>
                <w:rFonts w:ascii="Arial Narrow" w:hAnsi="Arial Narrow"/>
                <w:bCs/>
                <w:sz w:val="24"/>
                <w:szCs w:val="24"/>
              </w:rPr>
              <w:t xml:space="preserve">By the end of this </w:t>
            </w:r>
            <w:r w:rsidR="00684F68" w:rsidRPr="00074E87">
              <w:rPr>
                <w:rFonts w:ascii="Arial Narrow" w:hAnsi="Arial Narrow"/>
                <w:bCs/>
                <w:sz w:val="24"/>
                <w:szCs w:val="24"/>
              </w:rPr>
              <w:t>topic</w:t>
            </w:r>
            <w:r w:rsidRPr="00074E87">
              <w:rPr>
                <w:rFonts w:ascii="Arial Narrow" w:hAnsi="Arial Narrow"/>
                <w:bCs/>
                <w:sz w:val="24"/>
                <w:szCs w:val="24"/>
              </w:rPr>
              <w:t xml:space="preserve"> students should know:</w:t>
            </w:r>
          </w:p>
          <w:p w14:paraId="59A523B1" w14:textId="77777777" w:rsidR="0074228A" w:rsidRDefault="0074228A" w:rsidP="00AB16AE">
            <w:pPr>
              <w:pStyle w:val="01-grayheads"/>
              <w:rPr>
                <w:rFonts w:ascii="Arial Narrow" w:hAnsi="Arial Narrow"/>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4176"/>
            </w:tblGrid>
            <w:tr w:rsidR="00596D1A" w:rsidRPr="002D3815" w14:paraId="59A523B7" w14:textId="77777777" w:rsidTr="00801B6C">
              <w:trPr>
                <w:trHeight w:val="711"/>
              </w:trPr>
              <w:tc>
                <w:tcPr>
                  <w:tcW w:w="4176" w:type="dxa"/>
                </w:tcPr>
                <w:p w14:paraId="59A523B2" w14:textId="77777777" w:rsidR="00596D1A" w:rsidRPr="00596D1A" w:rsidRDefault="00596D1A" w:rsidP="000C478E">
                  <w:pPr>
                    <w:pStyle w:val="ListParagraph"/>
                    <w:framePr w:hSpace="180" w:wrap="around" w:vAnchor="text" w:hAnchor="text" w:x="-545" w:y="1"/>
                    <w:numPr>
                      <w:ilvl w:val="0"/>
                      <w:numId w:val="15"/>
                    </w:numPr>
                    <w:autoSpaceDE w:val="0"/>
                    <w:autoSpaceDN w:val="0"/>
                    <w:adjustRightInd w:val="0"/>
                    <w:suppressOverlap/>
                    <w:rPr>
                      <w:rFonts w:ascii="Arial" w:hAnsi="Arial" w:cs="Arial"/>
                      <w:color w:val="000000"/>
                      <w:sz w:val="20"/>
                      <w:szCs w:val="20"/>
                    </w:rPr>
                  </w:pPr>
                  <w:r w:rsidRPr="00596D1A">
                    <w:rPr>
                      <w:rFonts w:ascii="Arial" w:hAnsi="Arial" w:cs="Arial"/>
                      <w:color w:val="000000"/>
                      <w:sz w:val="20"/>
                      <w:szCs w:val="20"/>
                    </w:rPr>
                    <w:t>Understand that positive and negative numbers (integers) allow us to talk about quantities that have opposite directions or values.</w:t>
                  </w:r>
                </w:p>
                <w:p w14:paraId="59A523B3" w14:textId="77777777" w:rsidR="00596D1A" w:rsidRPr="002D3815" w:rsidRDefault="00596D1A" w:rsidP="000C478E">
                  <w:pPr>
                    <w:framePr w:hSpace="180" w:wrap="around" w:vAnchor="text" w:hAnchor="text" w:x="-545" w:y="1"/>
                    <w:autoSpaceDE w:val="0"/>
                    <w:autoSpaceDN w:val="0"/>
                    <w:adjustRightInd w:val="0"/>
                    <w:suppressOverlap/>
                    <w:rPr>
                      <w:rFonts w:ascii="Arial" w:hAnsi="Arial" w:cs="Arial"/>
                      <w:color w:val="000000"/>
                      <w:sz w:val="20"/>
                      <w:szCs w:val="20"/>
                    </w:rPr>
                  </w:pPr>
                  <w:r w:rsidRPr="002D3815">
                    <w:rPr>
                      <w:rFonts w:ascii="Arial" w:hAnsi="Arial" w:cs="Arial"/>
                      <w:color w:val="000000"/>
                      <w:sz w:val="20"/>
                      <w:szCs w:val="20"/>
                    </w:rPr>
                    <w:t xml:space="preserve"> </w:t>
                  </w:r>
                </w:p>
                <w:p w14:paraId="59A523B4" w14:textId="77777777" w:rsidR="00596D1A" w:rsidRPr="00596D1A" w:rsidRDefault="00596D1A" w:rsidP="000C478E">
                  <w:pPr>
                    <w:pStyle w:val="ListParagraph"/>
                    <w:framePr w:hSpace="180" w:wrap="around" w:vAnchor="text" w:hAnchor="text" w:x="-545" w:y="1"/>
                    <w:numPr>
                      <w:ilvl w:val="0"/>
                      <w:numId w:val="15"/>
                    </w:numPr>
                    <w:autoSpaceDE w:val="0"/>
                    <w:autoSpaceDN w:val="0"/>
                    <w:adjustRightInd w:val="0"/>
                    <w:suppressOverlap/>
                    <w:rPr>
                      <w:rFonts w:ascii="Arial" w:hAnsi="Arial" w:cs="Arial"/>
                      <w:color w:val="000000"/>
                      <w:sz w:val="20"/>
                      <w:szCs w:val="20"/>
                    </w:rPr>
                  </w:pPr>
                  <w:r w:rsidRPr="00596D1A">
                    <w:rPr>
                      <w:rFonts w:ascii="Arial" w:hAnsi="Arial" w:cs="Arial"/>
                      <w:color w:val="000000"/>
                      <w:sz w:val="20"/>
                      <w:szCs w:val="20"/>
                    </w:rPr>
                    <w:t>Understand that a negative integer is less than zero.</w:t>
                  </w:r>
                </w:p>
                <w:p w14:paraId="59A523B5" w14:textId="77777777" w:rsidR="00596D1A" w:rsidRPr="002D3815" w:rsidRDefault="00596D1A" w:rsidP="000C478E">
                  <w:pPr>
                    <w:framePr w:hSpace="180" w:wrap="around" w:vAnchor="text" w:hAnchor="text" w:x="-545" w:y="1"/>
                    <w:autoSpaceDE w:val="0"/>
                    <w:autoSpaceDN w:val="0"/>
                    <w:adjustRightInd w:val="0"/>
                    <w:suppressOverlap/>
                    <w:rPr>
                      <w:rFonts w:ascii="Arial" w:hAnsi="Arial" w:cs="Arial"/>
                      <w:color w:val="000000"/>
                      <w:sz w:val="20"/>
                      <w:szCs w:val="20"/>
                    </w:rPr>
                  </w:pPr>
                  <w:r w:rsidRPr="002D3815">
                    <w:rPr>
                      <w:rFonts w:ascii="Arial" w:hAnsi="Arial" w:cs="Arial"/>
                      <w:color w:val="000000"/>
                      <w:sz w:val="20"/>
                      <w:szCs w:val="20"/>
                    </w:rPr>
                    <w:t xml:space="preserve"> </w:t>
                  </w:r>
                </w:p>
                <w:p w14:paraId="59A523B6" w14:textId="77777777" w:rsidR="00596D1A" w:rsidRPr="00596D1A" w:rsidRDefault="00596D1A" w:rsidP="000C478E">
                  <w:pPr>
                    <w:pStyle w:val="ListParagraph"/>
                    <w:framePr w:hSpace="180" w:wrap="around" w:vAnchor="text" w:hAnchor="text" w:x="-545" w:y="1"/>
                    <w:numPr>
                      <w:ilvl w:val="0"/>
                      <w:numId w:val="15"/>
                    </w:numPr>
                    <w:autoSpaceDE w:val="0"/>
                    <w:autoSpaceDN w:val="0"/>
                    <w:adjustRightInd w:val="0"/>
                    <w:suppressOverlap/>
                    <w:rPr>
                      <w:rFonts w:ascii="Arial" w:hAnsi="Arial" w:cs="Arial"/>
                      <w:color w:val="000000"/>
                      <w:sz w:val="20"/>
                      <w:szCs w:val="20"/>
                    </w:rPr>
                  </w:pPr>
                  <w:r w:rsidRPr="00596D1A">
                    <w:rPr>
                      <w:rFonts w:ascii="Arial" w:hAnsi="Arial" w:cs="Arial"/>
                      <w:color w:val="000000"/>
                      <w:sz w:val="20"/>
                      <w:szCs w:val="20"/>
                    </w:rPr>
                    <w:t xml:space="preserve">Understand that the meaning of zero is determined by the real world context (e.g., freezing point in the Celsius system—anything below freezing is negative, anything above freezing is positive). </w:t>
                  </w:r>
                </w:p>
              </w:tc>
            </w:tr>
          </w:tbl>
          <w:p w14:paraId="59A523B8" w14:textId="77777777" w:rsidR="00596D1A" w:rsidRDefault="00596D1A" w:rsidP="00AB16AE">
            <w:pPr>
              <w:pStyle w:val="01-grayheads"/>
              <w:rPr>
                <w:rFonts w:ascii="Arial Narrow" w:hAnsi="Arial Narrow"/>
                <w:sz w:val="32"/>
                <w:szCs w:val="32"/>
              </w:rPr>
            </w:pPr>
          </w:p>
          <w:p w14:paraId="59A523B9" w14:textId="77777777" w:rsidR="00596D1A" w:rsidRDefault="00596D1A" w:rsidP="00AB16AE">
            <w:pPr>
              <w:pStyle w:val="01-grayheads"/>
              <w:rPr>
                <w:rFonts w:ascii="Arial" w:hAnsi="Arial"/>
                <w:sz w:val="20"/>
              </w:rPr>
            </w:pPr>
          </w:p>
          <w:p w14:paraId="59A523BA" w14:textId="77777777" w:rsidR="00596D1A" w:rsidRDefault="00596D1A" w:rsidP="00AB16AE">
            <w:pPr>
              <w:pStyle w:val="01-grayheads"/>
              <w:rPr>
                <w:rFonts w:ascii="Arial" w:hAnsi="Arial"/>
                <w:sz w:val="20"/>
              </w:rPr>
            </w:pPr>
          </w:p>
          <w:p w14:paraId="59A523BB" w14:textId="77777777" w:rsidR="00596D1A" w:rsidRDefault="00596D1A" w:rsidP="00AB16AE">
            <w:pPr>
              <w:pStyle w:val="01-grayheads"/>
              <w:rPr>
                <w:rFonts w:ascii="Arial" w:hAnsi="Arial"/>
                <w:sz w:val="20"/>
              </w:rPr>
            </w:pPr>
          </w:p>
          <w:p w14:paraId="59A523BC" w14:textId="77777777" w:rsidR="00596D1A" w:rsidRDefault="00596D1A" w:rsidP="00AB16AE">
            <w:pPr>
              <w:pStyle w:val="01-grayheads"/>
              <w:rPr>
                <w:rFonts w:ascii="Arial" w:hAnsi="Arial"/>
                <w:sz w:val="20"/>
              </w:rPr>
            </w:pPr>
          </w:p>
          <w:p w14:paraId="59A523BD" w14:textId="77777777" w:rsidR="00596D1A" w:rsidRDefault="00596D1A" w:rsidP="00AB16AE">
            <w:pPr>
              <w:pStyle w:val="01-grayheads"/>
              <w:rPr>
                <w:rFonts w:ascii="Arial" w:hAnsi="Arial"/>
                <w:sz w:val="20"/>
              </w:rPr>
            </w:pPr>
          </w:p>
          <w:p w14:paraId="59A523BE" w14:textId="77777777" w:rsidR="00596D1A" w:rsidRDefault="00596D1A" w:rsidP="00AB16AE">
            <w:pPr>
              <w:pStyle w:val="01-grayheads"/>
              <w:rPr>
                <w:rFonts w:ascii="Arial" w:hAnsi="Arial"/>
                <w:sz w:val="20"/>
              </w:rPr>
            </w:pPr>
          </w:p>
          <w:p w14:paraId="59A523BF" w14:textId="77777777" w:rsidR="00596D1A" w:rsidRDefault="00596D1A" w:rsidP="00AB16AE">
            <w:pPr>
              <w:pStyle w:val="01-grayheads"/>
              <w:rPr>
                <w:rFonts w:ascii="Arial" w:hAnsi="Arial"/>
                <w:sz w:val="20"/>
              </w:rPr>
            </w:pPr>
          </w:p>
          <w:p w14:paraId="59A523C0" w14:textId="77777777" w:rsidR="00906DF1" w:rsidRPr="00E143DB" w:rsidRDefault="00906DF1" w:rsidP="00AB16AE">
            <w:pPr>
              <w:pStyle w:val="01-grayheads"/>
              <w:rPr>
                <w:rFonts w:ascii="Arial" w:hAnsi="Arial"/>
                <w:sz w:val="20"/>
              </w:rPr>
            </w:pPr>
            <w:r w:rsidRPr="00E143DB">
              <w:rPr>
                <w:rFonts w:ascii="Arial" w:hAnsi="Arial"/>
                <w:sz w:val="20"/>
              </w:rPr>
              <w:t>Examples:</w:t>
            </w:r>
          </w:p>
          <w:p w14:paraId="59A523C1" w14:textId="77777777" w:rsidR="00906DF1" w:rsidRDefault="00906DF1" w:rsidP="00AB16AE">
            <w:pPr>
              <w:pStyle w:val="01-grayheads"/>
              <w:rPr>
                <w:rFonts w:ascii="Arial" w:hAnsi="Arial"/>
                <w:sz w:val="20"/>
              </w:rPr>
            </w:pPr>
          </w:p>
          <w:p w14:paraId="59A523C2" w14:textId="77777777" w:rsidR="00596D1A" w:rsidRDefault="00596D1A" w:rsidP="00596D1A">
            <w:pPr>
              <w:rPr>
                <w:rFonts w:ascii="Arial" w:hAnsi="Arial" w:cs="Arial"/>
                <w:color w:val="000000"/>
                <w:sz w:val="20"/>
                <w:szCs w:val="20"/>
              </w:rPr>
            </w:pPr>
            <w:r>
              <w:rPr>
                <w:rFonts w:ascii="Arial" w:hAnsi="Arial" w:cs="Arial"/>
                <w:color w:val="000000"/>
                <w:sz w:val="20"/>
                <w:szCs w:val="20"/>
              </w:rPr>
              <w:t>Example: Represent four degrees below zero on a thermometer</w:t>
            </w:r>
          </w:p>
          <w:p w14:paraId="59A523C3" w14:textId="77777777" w:rsidR="00596D1A" w:rsidRDefault="00596D1A" w:rsidP="00596D1A">
            <w:pPr>
              <w:rPr>
                <w:rFonts w:ascii="Arial" w:hAnsi="Arial" w:cs="Arial"/>
                <w:color w:val="000000"/>
                <w:sz w:val="20"/>
                <w:szCs w:val="20"/>
              </w:rPr>
            </w:pPr>
          </w:p>
          <w:p w14:paraId="59A523C4" w14:textId="77777777" w:rsidR="00596D1A" w:rsidRDefault="00596D1A" w:rsidP="00596D1A">
            <w:pPr>
              <w:rPr>
                <w:rFonts w:ascii="Arial" w:hAnsi="Arial" w:cs="Arial"/>
                <w:color w:val="000000"/>
                <w:sz w:val="20"/>
                <w:szCs w:val="20"/>
              </w:rPr>
            </w:pPr>
          </w:p>
          <w:p w14:paraId="59A523C5" w14:textId="77777777" w:rsidR="00596D1A" w:rsidRDefault="00596D1A" w:rsidP="00596D1A">
            <w:pPr>
              <w:rPr>
                <w:rFonts w:ascii="Arial" w:hAnsi="Arial" w:cs="Arial"/>
                <w:color w:val="000000"/>
                <w:sz w:val="20"/>
                <w:szCs w:val="20"/>
              </w:rPr>
            </w:pPr>
          </w:p>
          <w:p w14:paraId="59A523C6" w14:textId="77777777" w:rsidR="00596D1A" w:rsidRDefault="00596D1A" w:rsidP="00596D1A">
            <w:pPr>
              <w:rPr>
                <w:rFonts w:ascii="Arial" w:hAnsi="Arial" w:cs="Arial"/>
                <w:color w:val="000000"/>
                <w:sz w:val="20"/>
                <w:szCs w:val="20"/>
              </w:rPr>
            </w:pPr>
          </w:p>
          <w:p w14:paraId="59A523C7" w14:textId="77777777" w:rsidR="00906DF1" w:rsidRDefault="00596D1A" w:rsidP="00596D1A">
            <w:pPr>
              <w:pStyle w:val="01-grayheads"/>
              <w:rPr>
                <w:rFonts w:ascii="Arial" w:hAnsi="Arial"/>
                <w:sz w:val="20"/>
              </w:rPr>
            </w:pPr>
            <w:r w:rsidRPr="0004694A">
              <w:rPr>
                <w:rFonts w:ascii="Arial" w:hAnsi="Arial" w:cs="Arial"/>
                <w:noProof/>
                <w:sz w:val="20"/>
              </w:rPr>
              <w:drawing>
                <wp:inline distT="0" distB="0" distL="0" distR="0" wp14:anchorId="59A52485" wp14:editId="59A52486">
                  <wp:extent cx="281940" cy="1276709"/>
                  <wp:effectExtent l="0" t="0" r="3810" b="0"/>
                  <wp:docPr id="20" name="Picture 20" descr="6%20ns%20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6%20ns%207%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1276709"/>
                          </a:xfrm>
                          <a:prstGeom prst="rect">
                            <a:avLst/>
                          </a:prstGeom>
                          <a:noFill/>
                          <a:ln>
                            <a:noFill/>
                          </a:ln>
                        </pic:spPr>
                      </pic:pic>
                    </a:graphicData>
                  </a:graphic>
                </wp:inline>
              </w:drawing>
            </w:r>
          </w:p>
          <w:p w14:paraId="59A523C8" w14:textId="77777777" w:rsidR="00906DF1" w:rsidRDefault="00906DF1" w:rsidP="00AB16AE">
            <w:pPr>
              <w:pStyle w:val="01-grayheads"/>
              <w:rPr>
                <w:rFonts w:ascii="Arial" w:hAnsi="Arial"/>
                <w:sz w:val="20"/>
              </w:rPr>
            </w:pPr>
          </w:p>
          <w:p w14:paraId="59A523C9" w14:textId="77777777" w:rsidR="00906DF1" w:rsidRDefault="00906DF1" w:rsidP="00AB16AE">
            <w:pPr>
              <w:pStyle w:val="01-grayheads"/>
              <w:rPr>
                <w:rFonts w:ascii="Arial" w:hAnsi="Arial"/>
                <w:sz w:val="20"/>
              </w:rPr>
            </w:pPr>
          </w:p>
          <w:p w14:paraId="59A523CA" w14:textId="77777777" w:rsidR="00596D1A" w:rsidRDefault="00596D1A" w:rsidP="00596D1A">
            <w:pPr>
              <w:rPr>
                <w:rFonts w:ascii="Arial" w:hAnsi="Arial" w:cs="Arial"/>
                <w:color w:val="000000"/>
                <w:sz w:val="20"/>
                <w:szCs w:val="20"/>
              </w:rPr>
            </w:pPr>
            <w:r w:rsidRPr="002D3815">
              <w:rPr>
                <w:rFonts w:ascii="Arial" w:hAnsi="Arial" w:cs="Arial"/>
                <w:color w:val="000000"/>
                <w:sz w:val="20"/>
                <w:szCs w:val="20"/>
              </w:rPr>
              <w:t>Use integers to represent situations in real-world contexts.</w:t>
            </w:r>
          </w:p>
          <w:p w14:paraId="59A523CB" w14:textId="77777777" w:rsidR="00596D1A" w:rsidRDefault="00596D1A" w:rsidP="00596D1A">
            <w:pPr>
              <w:rPr>
                <w:rFonts w:ascii="Arial" w:hAnsi="Arial" w:cs="Arial"/>
                <w:color w:val="000000"/>
                <w:sz w:val="20"/>
                <w:szCs w:val="20"/>
              </w:rPr>
            </w:pPr>
          </w:p>
          <w:p w14:paraId="59A523CC" w14:textId="77777777" w:rsidR="00906DF1" w:rsidRPr="00074E87" w:rsidRDefault="00596D1A" w:rsidP="00596D1A">
            <w:pPr>
              <w:pStyle w:val="01-grayheads"/>
              <w:rPr>
                <w:rFonts w:ascii="Arial" w:hAnsi="Arial"/>
                <w:sz w:val="24"/>
                <w:szCs w:val="24"/>
              </w:rPr>
            </w:pPr>
            <w:r w:rsidRPr="00074E87">
              <w:rPr>
                <w:color w:val="000000"/>
                <w:sz w:val="24"/>
                <w:szCs w:val="24"/>
              </w:rPr>
              <w:t>A whale swims 40 ft. below sea level. Express the whale’s location as an integer and tell how many feet below the surface the whale is swimming. Explain your answers for both parts of the problem.</w:t>
            </w:r>
          </w:p>
          <w:p w14:paraId="59A523CD" w14:textId="77777777" w:rsidR="00906DF1" w:rsidRPr="00074E87" w:rsidRDefault="00906DF1" w:rsidP="00AB16AE">
            <w:pPr>
              <w:pStyle w:val="01-grayheads"/>
              <w:rPr>
                <w:rFonts w:ascii="Arial" w:hAnsi="Arial"/>
                <w:sz w:val="24"/>
                <w:szCs w:val="24"/>
              </w:rPr>
            </w:pPr>
          </w:p>
          <w:p w14:paraId="59A523CE" w14:textId="77777777" w:rsidR="00906DF1" w:rsidRDefault="00906DF1" w:rsidP="00AB16AE">
            <w:pPr>
              <w:pStyle w:val="01-grayheads"/>
              <w:rPr>
                <w:rFonts w:ascii="Arial" w:hAnsi="Arial"/>
                <w:sz w:val="20"/>
              </w:rPr>
            </w:pPr>
          </w:p>
          <w:p w14:paraId="59A523CF" w14:textId="77777777" w:rsidR="00906DF1" w:rsidRDefault="00906DF1" w:rsidP="00AB16AE">
            <w:pPr>
              <w:pStyle w:val="01-grayheads"/>
              <w:rPr>
                <w:rFonts w:ascii="Arial" w:hAnsi="Arial"/>
                <w:sz w:val="20"/>
              </w:rPr>
            </w:pPr>
          </w:p>
          <w:p w14:paraId="59A523D0" w14:textId="77777777" w:rsidR="00906DF1" w:rsidRDefault="00906DF1" w:rsidP="00AB16AE">
            <w:pPr>
              <w:pStyle w:val="01-grayheads"/>
              <w:rPr>
                <w:rFonts w:ascii="Arial" w:hAnsi="Arial"/>
                <w:sz w:val="20"/>
              </w:rPr>
            </w:pPr>
          </w:p>
          <w:p w14:paraId="59A523D1" w14:textId="77777777" w:rsidR="00906DF1" w:rsidRDefault="00906DF1" w:rsidP="00AB16AE">
            <w:pPr>
              <w:pStyle w:val="01-grayheads"/>
              <w:rPr>
                <w:rFonts w:ascii="Arial" w:hAnsi="Arial"/>
                <w:sz w:val="20"/>
              </w:rPr>
            </w:pPr>
          </w:p>
          <w:p w14:paraId="59A523D2" w14:textId="77777777" w:rsidR="00987306" w:rsidRPr="00906DF1" w:rsidRDefault="00906DF1" w:rsidP="00AB16AE">
            <w:pPr>
              <w:pStyle w:val="01-grayheads"/>
              <w:rPr>
                <w:rFonts w:ascii="Arial Narrow" w:hAnsi="Arial Narrow"/>
                <w:sz w:val="28"/>
                <w:szCs w:val="28"/>
              </w:rPr>
            </w:pPr>
            <w:r>
              <w:rPr>
                <w:rFonts w:ascii="Arial Narrow" w:hAnsi="Arial Narrow"/>
                <w:sz w:val="28"/>
                <w:szCs w:val="28"/>
              </w:rPr>
              <w:t xml:space="preserve"> </w:t>
            </w:r>
          </w:p>
        </w:tc>
      </w:tr>
      <w:tr w:rsidR="00906DF1" w14:paraId="59A523F4" w14:textId="77777777" w:rsidTr="00684F68">
        <w:trPr>
          <w:cantSplit/>
        </w:trPr>
        <w:tc>
          <w:tcPr>
            <w:tcW w:w="11970" w:type="dxa"/>
            <w:gridSpan w:val="2"/>
          </w:tcPr>
          <w:p w14:paraId="59A523D4" w14:textId="77777777" w:rsidR="00906DF1" w:rsidRPr="00E143DB" w:rsidRDefault="00906DF1" w:rsidP="00AB16AE">
            <w:pPr>
              <w:pStyle w:val="01-grayheads"/>
              <w:rPr>
                <w:sz w:val="20"/>
              </w:rPr>
            </w:pPr>
          </w:p>
          <w:p w14:paraId="59A523D5" w14:textId="77777777" w:rsidR="00596D1A" w:rsidRPr="00074E87" w:rsidRDefault="00596D1A" w:rsidP="00596D1A">
            <w:pPr>
              <w:tabs>
                <w:tab w:val="left" w:pos="3080"/>
              </w:tabs>
              <w:rPr>
                <w:rFonts w:ascii="Arial" w:hAnsi="Arial" w:cstheme="minorHAnsi"/>
              </w:rPr>
            </w:pPr>
            <w:r w:rsidRPr="00074E87">
              <w:t xml:space="preserve">Provide multiple examples of types of contexts using positive and negative integers (such as a bank account, hot air balloons, discs to show positive and negative charges, thermometer, </w:t>
            </w:r>
            <w:proofErr w:type="gramStart"/>
            <w:r w:rsidRPr="00074E87">
              <w:t>number</w:t>
            </w:r>
            <w:proofErr w:type="gramEnd"/>
            <w:r w:rsidRPr="00074E87">
              <w:t xml:space="preserve"> line) and give the students opportunities to make sense of each context. </w:t>
            </w:r>
          </w:p>
          <w:p w14:paraId="59A523D6" w14:textId="77777777" w:rsidR="00596D1A" w:rsidRPr="00074E87" w:rsidRDefault="00596D1A" w:rsidP="00596D1A">
            <w:pPr>
              <w:pStyle w:val="Default"/>
            </w:pPr>
          </w:p>
          <w:p w14:paraId="59A523D7" w14:textId="77777777" w:rsidR="00596D1A" w:rsidRPr="00074E87" w:rsidRDefault="00596D1A" w:rsidP="00596D1A">
            <w:pPr>
              <w:pStyle w:val="Default"/>
            </w:pPr>
            <w:r w:rsidRPr="00074E87">
              <w:t xml:space="preserve">Give students a number and have them write a real-life situation for that number and its opposite that would result in an answer of zero. Explain the meaning of zero in that situation and represent it on the number line. </w:t>
            </w:r>
          </w:p>
          <w:p w14:paraId="59A523D8" w14:textId="77777777" w:rsidR="00906DF1" w:rsidRDefault="00906DF1" w:rsidP="00AB16AE">
            <w:pPr>
              <w:pStyle w:val="01-grayheads"/>
              <w:rPr>
                <w:sz w:val="20"/>
              </w:rPr>
            </w:pPr>
          </w:p>
          <w:p w14:paraId="59A523D9" w14:textId="77777777" w:rsidR="00344D90" w:rsidRPr="00E143DB" w:rsidRDefault="00344D90" w:rsidP="00AB16AE">
            <w:pPr>
              <w:pStyle w:val="01-grayheads"/>
              <w:rPr>
                <w:sz w:val="20"/>
              </w:rPr>
            </w:pPr>
            <w:r w:rsidRPr="0004694A">
              <w:rPr>
                <w:rFonts w:ascii="Calibri" w:hAnsi="Calibri"/>
                <w:noProof/>
                <w:sz w:val="20"/>
              </w:rPr>
              <w:drawing>
                <wp:inline distT="0" distB="0" distL="0" distR="0" wp14:anchorId="59A52487" wp14:editId="59A52488">
                  <wp:extent cx="2720340" cy="7848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340" cy="784860"/>
                          </a:xfrm>
                          <a:prstGeom prst="rect">
                            <a:avLst/>
                          </a:prstGeom>
                          <a:noFill/>
                          <a:ln>
                            <a:noFill/>
                          </a:ln>
                        </pic:spPr>
                      </pic:pic>
                    </a:graphicData>
                  </a:graphic>
                </wp:inline>
              </w:drawing>
            </w:r>
          </w:p>
          <w:p w14:paraId="59A523F3" w14:textId="77777777" w:rsidR="00906DF1" w:rsidRPr="00E143DB" w:rsidRDefault="00906DF1" w:rsidP="00AB16AE">
            <w:pPr>
              <w:pStyle w:val="01-grayheads"/>
              <w:rPr>
                <w:sz w:val="20"/>
              </w:rPr>
            </w:pPr>
          </w:p>
        </w:tc>
      </w:tr>
      <w:tr w:rsidR="00906DF1" w14:paraId="59A52466" w14:textId="77777777" w:rsidTr="00684F68">
        <w:trPr>
          <w:cantSplit/>
        </w:trPr>
        <w:tc>
          <w:tcPr>
            <w:tcW w:w="11970" w:type="dxa"/>
            <w:gridSpan w:val="2"/>
          </w:tcPr>
          <w:p w14:paraId="59A523F5" w14:textId="77777777" w:rsidR="00161A57" w:rsidRDefault="00161A57" w:rsidP="00AB16AE">
            <w:pPr>
              <w:pStyle w:val="01-grayheads"/>
              <w:rPr>
                <w:rFonts w:ascii="Arial Narrow" w:hAnsi="Arial Narrow"/>
                <w:bCs/>
              </w:rPr>
            </w:pPr>
          </w:p>
          <w:p w14:paraId="59A523F6" w14:textId="77777777" w:rsidR="00906DF1" w:rsidRDefault="00906DF1" w:rsidP="00AB16AE">
            <w:pPr>
              <w:pStyle w:val="01-grayheads"/>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440B18" w:rsidRPr="00E143DB" w14:paraId="59A523F8" w14:textId="77777777" w:rsidTr="00C224A7">
              <w:tc>
                <w:tcPr>
                  <w:tcW w:w="13176" w:type="dxa"/>
                  <w:gridSpan w:val="3"/>
                  <w:shd w:val="clear" w:color="auto" w:fill="BFBFBF"/>
                </w:tcPr>
                <w:p w14:paraId="59A523F7" w14:textId="77777777" w:rsidR="00440B18" w:rsidRPr="00E143DB" w:rsidRDefault="00440B18" w:rsidP="000C478E">
                  <w:pPr>
                    <w:pStyle w:val="01-grayheads"/>
                    <w:framePr w:hSpace="180" w:wrap="around" w:vAnchor="text" w:hAnchor="text" w:x="-545" w:y="1"/>
                    <w:suppressOverlap/>
                    <w:rPr>
                      <w:rFonts w:ascii="Arial" w:hAnsi="Arial"/>
                      <w:sz w:val="20"/>
                    </w:rPr>
                  </w:pPr>
                  <w:r w:rsidRPr="00E143DB">
                    <w:rPr>
                      <w:rFonts w:ascii="Arial" w:hAnsi="Arial"/>
                      <w:sz w:val="20"/>
                    </w:rPr>
                    <w:t>Assessment Tasks used</w:t>
                  </w:r>
                </w:p>
              </w:tc>
            </w:tr>
            <w:tr w:rsidR="00440B18" w:rsidRPr="00E143DB" w14:paraId="59A52406" w14:textId="77777777" w:rsidTr="00C224A7">
              <w:tc>
                <w:tcPr>
                  <w:tcW w:w="4392" w:type="dxa"/>
                  <w:shd w:val="clear" w:color="auto" w:fill="auto"/>
                </w:tcPr>
                <w:p w14:paraId="6135ED2F" w14:textId="77777777" w:rsidR="00B82A67" w:rsidRDefault="00B82A67" w:rsidP="000C478E">
                  <w:pPr>
                    <w:framePr w:hSpace="180" w:wrap="around" w:vAnchor="text" w:hAnchor="text" w:x="-545" w:y="1"/>
                    <w:suppressOverlap/>
                    <w:rPr>
                      <w:rFonts w:ascii="Arial" w:hAnsi="Arial" w:cstheme="minorHAnsi"/>
                      <w:b/>
                      <w:sz w:val="20"/>
                      <w:szCs w:val="20"/>
                    </w:rPr>
                  </w:pPr>
                </w:p>
                <w:p w14:paraId="6CD90B66" w14:textId="77777777" w:rsidR="00B82A67" w:rsidRDefault="00B82A67" w:rsidP="000C478E">
                  <w:pPr>
                    <w:framePr w:hSpace="180" w:wrap="around" w:vAnchor="text" w:hAnchor="text" w:x="-545" w:y="1"/>
                    <w:suppressOverlap/>
                    <w:rPr>
                      <w:rFonts w:ascii="Arial" w:hAnsi="Arial" w:cstheme="minorHAnsi"/>
                      <w:b/>
                      <w:sz w:val="20"/>
                      <w:szCs w:val="20"/>
                    </w:rPr>
                  </w:pPr>
                </w:p>
                <w:p w14:paraId="59A523F9" w14:textId="77777777" w:rsidR="00344D90" w:rsidRPr="0004694A" w:rsidRDefault="00344D90" w:rsidP="000C478E">
                  <w:pPr>
                    <w:framePr w:hSpace="180" w:wrap="around" w:vAnchor="text" w:hAnchor="text" w:x="-545" w:y="1"/>
                    <w:suppressOverlap/>
                    <w:rPr>
                      <w:rFonts w:ascii="Arial" w:hAnsi="Arial" w:cstheme="minorHAnsi"/>
                      <w:b/>
                      <w:sz w:val="20"/>
                      <w:szCs w:val="20"/>
                    </w:rPr>
                  </w:pPr>
                  <w:r w:rsidRPr="0004694A">
                    <w:rPr>
                      <w:rFonts w:ascii="Arial" w:hAnsi="Arial" w:cstheme="minorHAnsi"/>
                      <w:b/>
                      <w:sz w:val="20"/>
                      <w:szCs w:val="20"/>
                    </w:rPr>
                    <w:t>Skill-based Task:</w:t>
                  </w:r>
                </w:p>
                <w:p w14:paraId="59A523FA" w14:textId="77777777" w:rsidR="00344D90" w:rsidRPr="0004694A" w:rsidRDefault="00344D90" w:rsidP="000C478E">
                  <w:pPr>
                    <w:pStyle w:val="Default"/>
                    <w:framePr w:hSpace="180" w:wrap="around" w:vAnchor="text" w:hAnchor="text" w:x="-545" w:y="1"/>
                    <w:suppressOverlap/>
                    <w:rPr>
                      <w:rFonts w:eastAsia="Calibri"/>
                      <w:sz w:val="20"/>
                      <w:szCs w:val="20"/>
                    </w:rPr>
                  </w:pPr>
                  <w:r w:rsidRPr="0004694A">
                    <w:rPr>
                      <w:rFonts w:eastAsia="Calibri"/>
                      <w:sz w:val="20"/>
                      <w:szCs w:val="20"/>
                    </w:rPr>
                    <w:t xml:space="preserve">Joe’s football team had a loss of 5 yards on first down. Write an integer to represent the situation. </w:t>
                  </w:r>
                </w:p>
                <w:p w14:paraId="59A523FB" w14:textId="77777777" w:rsidR="00344D90" w:rsidRPr="0004694A" w:rsidRDefault="00344D90" w:rsidP="000C478E">
                  <w:pPr>
                    <w:framePr w:hSpace="180" w:wrap="around" w:vAnchor="text" w:hAnchor="text" w:x="-545" w:y="1"/>
                    <w:suppressOverlap/>
                    <w:rPr>
                      <w:rFonts w:ascii="Arial" w:hAnsi="Arial" w:cstheme="minorHAnsi"/>
                      <w:sz w:val="20"/>
                      <w:szCs w:val="20"/>
                    </w:rPr>
                  </w:pPr>
                </w:p>
                <w:p w14:paraId="59A523FC" w14:textId="77777777" w:rsidR="00440B18" w:rsidRPr="00E143DB" w:rsidRDefault="00440B18" w:rsidP="000C478E">
                  <w:pPr>
                    <w:pStyle w:val="01-grayheads"/>
                    <w:framePr w:hSpace="180" w:wrap="around" w:vAnchor="text" w:hAnchor="text" w:x="-545" w:y="1"/>
                    <w:suppressOverlap/>
                    <w:rPr>
                      <w:rFonts w:ascii="Arial" w:hAnsi="Arial"/>
                      <w:sz w:val="20"/>
                    </w:rPr>
                  </w:pPr>
                </w:p>
                <w:p w14:paraId="59A52400" w14:textId="77777777" w:rsidR="00440B18" w:rsidRPr="00E143DB" w:rsidRDefault="00440B18" w:rsidP="000C478E">
                  <w:pPr>
                    <w:pStyle w:val="01-grayheads"/>
                    <w:framePr w:hSpace="180" w:wrap="around" w:vAnchor="text" w:hAnchor="text" w:x="-545" w:y="1"/>
                    <w:suppressOverlap/>
                    <w:rPr>
                      <w:rFonts w:ascii="Arial" w:hAnsi="Arial"/>
                      <w:sz w:val="20"/>
                    </w:rPr>
                  </w:pPr>
                </w:p>
              </w:tc>
              <w:tc>
                <w:tcPr>
                  <w:tcW w:w="4392" w:type="dxa"/>
                  <w:shd w:val="clear" w:color="auto" w:fill="auto"/>
                </w:tcPr>
                <w:p w14:paraId="5D973466" w14:textId="77777777" w:rsidR="00B82A67" w:rsidRDefault="00B82A67" w:rsidP="000C478E">
                  <w:pPr>
                    <w:framePr w:hSpace="180" w:wrap="around" w:vAnchor="text" w:hAnchor="text" w:x="-545" w:y="1"/>
                    <w:suppressOverlap/>
                    <w:rPr>
                      <w:rFonts w:ascii="Arial" w:hAnsi="Arial" w:cstheme="minorHAnsi"/>
                      <w:b/>
                      <w:sz w:val="20"/>
                      <w:szCs w:val="20"/>
                    </w:rPr>
                  </w:pPr>
                </w:p>
                <w:p w14:paraId="0CC22013" w14:textId="77777777" w:rsidR="00B82A67" w:rsidRDefault="00B82A67" w:rsidP="000C478E">
                  <w:pPr>
                    <w:framePr w:hSpace="180" w:wrap="around" w:vAnchor="text" w:hAnchor="text" w:x="-545" w:y="1"/>
                    <w:suppressOverlap/>
                    <w:rPr>
                      <w:rFonts w:ascii="Arial" w:hAnsi="Arial" w:cstheme="minorHAnsi"/>
                      <w:b/>
                      <w:sz w:val="20"/>
                      <w:szCs w:val="20"/>
                    </w:rPr>
                  </w:pPr>
                </w:p>
                <w:p w14:paraId="59A52401" w14:textId="77777777" w:rsidR="00344D90" w:rsidRPr="0004694A" w:rsidRDefault="00344D90" w:rsidP="000C478E">
                  <w:pPr>
                    <w:framePr w:hSpace="180" w:wrap="around" w:vAnchor="text" w:hAnchor="text" w:x="-545" w:y="1"/>
                    <w:suppressOverlap/>
                    <w:rPr>
                      <w:rFonts w:ascii="Arial" w:hAnsi="Arial" w:cstheme="minorHAnsi"/>
                      <w:b/>
                      <w:sz w:val="20"/>
                      <w:szCs w:val="20"/>
                    </w:rPr>
                  </w:pPr>
                  <w:r w:rsidRPr="0004694A">
                    <w:rPr>
                      <w:rFonts w:ascii="Arial" w:hAnsi="Arial" w:cstheme="minorHAnsi"/>
                      <w:b/>
                      <w:sz w:val="20"/>
                      <w:szCs w:val="20"/>
                    </w:rPr>
                    <w:t>Problem Task:</w:t>
                  </w:r>
                </w:p>
                <w:p w14:paraId="59A52402" w14:textId="77777777" w:rsidR="00440B18" w:rsidRPr="00E143DB" w:rsidRDefault="00344D90" w:rsidP="000C478E">
                  <w:pPr>
                    <w:pStyle w:val="01-grayheads"/>
                    <w:framePr w:hSpace="180" w:wrap="around" w:vAnchor="text" w:hAnchor="text" w:x="-545" w:y="1"/>
                    <w:suppressOverlap/>
                    <w:rPr>
                      <w:sz w:val="20"/>
                    </w:rPr>
                  </w:pPr>
                  <w:r w:rsidRPr="0004694A">
                    <w:rPr>
                      <w:rFonts w:ascii="Calibri" w:hAnsi="Calibri"/>
                      <w:sz w:val="20"/>
                    </w:rPr>
                    <w:t>Create a situation in which integers have opposite values and explain what zero means in this situation</w:t>
                  </w:r>
                </w:p>
              </w:tc>
              <w:tc>
                <w:tcPr>
                  <w:tcW w:w="4392" w:type="dxa"/>
                  <w:shd w:val="clear" w:color="auto" w:fill="auto"/>
                </w:tcPr>
                <w:p w14:paraId="0E55256A" w14:textId="77777777" w:rsidR="00B82A67" w:rsidRDefault="00B82A67" w:rsidP="000C478E">
                  <w:pPr>
                    <w:pStyle w:val="01-grayheads"/>
                    <w:framePr w:hSpace="180" w:wrap="around" w:vAnchor="text" w:hAnchor="text" w:x="-545" w:y="1"/>
                    <w:suppressOverlap/>
                    <w:rPr>
                      <w:rFonts w:ascii="Arial" w:hAnsi="Arial"/>
                      <w:sz w:val="20"/>
                    </w:rPr>
                  </w:pPr>
                </w:p>
                <w:p w14:paraId="59A52403" w14:textId="77777777" w:rsidR="00440B18" w:rsidRPr="00E143DB" w:rsidRDefault="00440B18" w:rsidP="000C478E">
                  <w:pPr>
                    <w:pStyle w:val="01-grayheads"/>
                    <w:framePr w:hSpace="180" w:wrap="around" w:vAnchor="text" w:hAnchor="text" w:x="-545" w:y="1"/>
                    <w:suppressOverlap/>
                    <w:rPr>
                      <w:rFonts w:ascii="Arial" w:hAnsi="Arial"/>
                      <w:sz w:val="20"/>
                    </w:rPr>
                  </w:pPr>
                  <w:r w:rsidRPr="00E143DB">
                    <w:rPr>
                      <w:rFonts w:ascii="Arial" w:hAnsi="Arial"/>
                      <w:sz w:val="20"/>
                    </w:rPr>
                    <w:t>Performance Task:</w:t>
                  </w:r>
                </w:p>
                <w:p w14:paraId="59A52404" w14:textId="77777777" w:rsidR="00440B18" w:rsidRPr="00E143DB" w:rsidRDefault="00344D90" w:rsidP="000C478E">
                  <w:pPr>
                    <w:pStyle w:val="01-grayheads"/>
                    <w:framePr w:hSpace="180" w:wrap="around" w:vAnchor="text" w:hAnchor="text" w:x="-545" w:y="1"/>
                    <w:suppressOverlap/>
                    <w:rPr>
                      <w:rFonts w:ascii="Arial" w:hAnsi="Arial"/>
                      <w:sz w:val="20"/>
                    </w:rPr>
                  </w:pPr>
                  <w:r>
                    <w:rPr>
                      <w:rFonts w:ascii="Arial" w:hAnsi="Arial" w:cstheme="minorHAnsi"/>
                      <w:sz w:val="20"/>
                    </w:rPr>
                    <w:t>See Framework Unit 7 Task What’s Your Sign Pt. III</w:t>
                  </w:r>
                </w:p>
                <w:p w14:paraId="59A52405" w14:textId="77777777" w:rsidR="00440B18" w:rsidRPr="00E143DB" w:rsidRDefault="00440B18" w:rsidP="000C478E">
                  <w:pPr>
                    <w:pStyle w:val="01-grayheads"/>
                    <w:framePr w:hSpace="180" w:wrap="around" w:vAnchor="text" w:hAnchor="text" w:x="-545" w:y="1"/>
                    <w:suppressOverlap/>
                    <w:rPr>
                      <w:rFonts w:ascii="Arial" w:hAnsi="Arial"/>
                      <w:sz w:val="20"/>
                    </w:rPr>
                  </w:pPr>
                </w:p>
              </w:tc>
            </w:tr>
          </w:tbl>
          <w:p w14:paraId="59A5240B" w14:textId="77777777" w:rsidR="004F31B4" w:rsidRDefault="004F31B4" w:rsidP="00AB16AE">
            <w:pPr>
              <w:pStyle w:val="01-grayheads"/>
              <w:rPr>
                <w:rFonts w:ascii="Arial Narrow" w:hAnsi="Arial Narrow"/>
                <w:bCs/>
              </w:rPr>
            </w:pPr>
          </w:p>
          <w:p w14:paraId="59A5240C" w14:textId="77777777" w:rsidR="00137617" w:rsidRPr="0070264C" w:rsidRDefault="00137617" w:rsidP="00AB16AE">
            <w:pPr>
              <w:pStyle w:val="01-grayheads"/>
              <w:rPr>
                <w:rFonts w:ascii="Arial" w:hAnsi="Arial" w:cs="Arial"/>
                <w:bCs/>
                <w:color w:val="000000"/>
                <w:sz w:val="20"/>
              </w:rPr>
            </w:pPr>
            <w:r w:rsidRPr="00E143DB">
              <w:rPr>
                <w:rFonts w:ascii="Arial" w:hAnsi="Arial"/>
                <w:sz w:val="20"/>
              </w:rPr>
              <w:tab/>
            </w:r>
            <w:r w:rsidRPr="00E143DB">
              <w:rPr>
                <w:rFonts w:ascii="Arial" w:hAnsi="Arial"/>
                <w:sz w:val="20"/>
              </w:rPr>
              <w:tab/>
            </w:r>
            <w:r w:rsidRPr="00E143DB">
              <w:rPr>
                <w:rFonts w:ascii="Arial" w:hAnsi="Arial"/>
                <w:sz w:val="20"/>
              </w:rPr>
              <w:tab/>
            </w:r>
            <w:r w:rsidRPr="00E143DB">
              <w:rPr>
                <w:rFonts w:ascii="Arial" w:hAnsi="Arial"/>
                <w:sz w:val="20"/>
              </w:rPr>
              <w:tab/>
            </w:r>
          </w:p>
          <w:tbl>
            <w:tblPr>
              <w:tblW w:w="13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4279"/>
              <w:gridCol w:w="113"/>
              <w:gridCol w:w="3320"/>
              <w:gridCol w:w="959"/>
              <w:gridCol w:w="4392"/>
              <w:gridCol w:w="113"/>
            </w:tblGrid>
            <w:tr w:rsidR="00137617" w:rsidRPr="00E143DB" w14:paraId="59A52418" w14:textId="77777777" w:rsidTr="00137617">
              <w:trPr>
                <w:gridBefore w:val="1"/>
                <w:wBefore w:w="113" w:type="dxa"/>
              </w:trPr>
              <w:tc>
                <w:tcPr>
                  <w:tcW w:w="13176" w:type="dxa"/>
                  <w:gridSpan w:val="6"/>
                  <w:shd w:val="clear" w:color="auto" w:fill="BFBFBF"/>
                </w:tcPr>
                <w:tbl>
                  <w:tblPr>
                    <w:tblStyle w:val="TableGrid"/>
                    <w:tblW w:w="0" w:type="auto"/>
                    <w:tblLayout w:type="fixed"/>
                    <w:tblLook w:val="04A0" w:firstRow="1" w:lastRow="0" w:firstColumn="1" w:lastColumn="0" w:noHBand="0" w:noVBand="1"/>
                  </w:tblPr>
                  <w:tblGrid>
                    <w:gridCol w:w="13176"/>
                  </w:tblGrid>
                  <w:tr w:rsidR="00344D90" w:rsidRPr="0004694A" w14:paraId="59A5240E" w14:textId="77777777" w:rsidTr="00801B6C">
                    <w:tc>
                      <w:tcPr>
                        <w:tcW w:w="13176" w:type="dxa"/>
                        <w:shd w:val="clear" w:color="auto" w:fill="BFBFBF" w:themeFill="background1" w:themeFillShade="BF"/>
                      </w:tcPr>
                      <w:p w14:paraId="59A5240D" w14:textId="77777777" w:rsidR="00344D90" w:rsidRPr="0004694A" w:rsidRDefault="00344D90" w:rsidP="000C478E">
                        <w:pPr>
                          <w:framePr w:hSpace="180" w:wrap="around" w:vAnchor="text" w:hAnchor="text" w:x="-545" w:y="1"/>
                          <w:suppressOverlap/>
                          <w:rPr>
                            <w:rFonts w:ascii="Arial" w:hAnsi="Arial" w:cstheme="minorHAnsi"/>
                            <w:b/>
                            <w:sz w:val="20"/>
                            <w:szCs w:val="20"/>
                          </w:rPr>
                        </w:pPr>
                        <w:r w:rsidRPr="0004694A">
                          <w:rPr>
                            <w:rFonts w:ascii="Arial" w:hAnsi="Arial" w:cstheme="minorHAnsi"/>
                            <w:b/>
                            <w:sz w:val="20"/>
                            <w:szCs w:val="20"/>
                          </w:rPr>
                          <w:t xml:space="preserve">MCC6.NS.6 </w:t>
                        </w:r>
                        <w:r w:rsidRPr="0004694A">
                          <w:rPr>
                            <w:rFonts w:ascii="Arial" w:hAnsi="Arial" w:cstheme="minorHAnsi"/>
                            <w:b/>
                            <w:i/>
                            <w:sz w:val="20"/>
                            <w:szCs w:val="20"/>
                          </w:rPr>
                          <w:t>Students are expected to:</w:t>
                        </w:r>
                      </w:p>
                    </w:tc>
                  </w:tr>
                  <w:tr w:rsidR="00344D90" w:rsidRPr="0004694A" w14:paraId="59A52416" w14:textId="77777777" w:rsidTr="00344D90">
                    <w:tc>
                      <w:tcPr>
                        <w:tcW w:w="13176" w:type="dxa"/>
                        <w:shd w:val="clear" w:color="auto" w:fill="FFFFFF" w:themeFill="background1"/>
                      </w:tcPr>
                      <w:p w14:paraId="59A5240F" w14:textId="77777777" w:rsidR="00344D90" w:rsidRPr="0004694A" w:rsidRDefault="00344D90" w:rsidP="000C478E">
                        <w:pPr>
                          <w:pStyle w:val="Default"/>
                          <w:framePr w:hSpace="180" w:wrap="around" w:vAnchor="text" w:hAnchor="text" w:x="-545" w:y="1"/>
                          <w:suppressOverlap/>
                          <w:rPr>
                            <w:b/>
                            <w:color w:val="auto"/>
                            <w:sz w:val="20"/>
                            <w:szCs w:val="20"/>
                          </w:rPr>
                        </w:pPr>
                        <w:r w:rsidRPr="0004694A">
                          <w:rPr>
                            <w:b/>
                            <w:bCs/>
                            <w:color w:val="auto"/>
                            <w:sz w:val="20"/>
                            <w:szCs w:val="20"/>
                          </w:rPr>
                          <w:t>MCC.6.NS.6</w:t>
                        </w:r>
                        <w:r w:rsidRPr="0004694A">
                          <w:rPr>
                            <w:bCs/>
                            <w:color w:val="auto"/>
                            <w:sz w:val="20"/>
                            <w:szCs w:val="20"/>
                          </w:rPr>
                          <w:t xml:space="preserve"> Understand a rational number as a point on the number line. Extend number line diagrams and coordinate axes familiar from previous grades to represent points on the line and in the plane with negative number coordinates. </w:t>
                        </w:r>
                      </w:p>
                      <w:p w14:paraId="59A52410" w14:textId="77777777" w:rsidR="00344D90" w:rsidRPr="0004694A" w:rsidRDefault="00344D90" w:rsidP="000C478E">
                        <w:pPr>
                          <w:pStyle w:val="Default"/>
                          <w:framePr w:hSpace="180" w:wrap="around" w:vAnchor="text" w:hAnchor="text" w:x="-545" w:y="1"/>
                          <w:suppressOverlap/>
                          <w:rPr>
                            <w:bCs/>
                            <w:color w:val="auto"/>
                            <w:sz w:val="20"/>
                            <w:szCs w:val="20"/>
                          </w:rPr>
                        </w:pPr>
                      </w:p>
                      <w:p w14:paraId="59A52411" w14:textId="77777777" w:rsidR="00344D90" w:rsidRPr="0004694A" w:rsidRDefault="00344D90" w:rsidP="000C478E">
                        <w:pPr>
                          <w:pStyle w:val="Default"/>
                          <w:framePr w:hSpace="180" w:wrap="around" w:vAnchor="text" w:hAnchor="text" w:x="-545" w:y="1"/>
                          <w:suppressOverlap/>
                          <w:rPr>
                            <w:color w:val="auto"/>
                            <w:sz w:val="20"/>
                            <w:szCs w:val="20"/>
                          </w:rPr>
                        </w:pPr>
                        <w:r w:rsidRPr="0004694A">
                          <w:rPr>
                            <w:b/>
                            <w:bCs/>
                            <w:color w:val="auto"/>
                            <w:sz w:val="20"/>
                            <w:szCs w:val="20"/>
                          </w:rPr>
                          <w:t xml:space="preserve">MCC.6.NS.6a </w:t>
                        </w:r>
                        <w:r w:rsidRPr="0004694A">
                          <w:rPr>
                            <w:bCs/>
                            <w:color w:val="auto"/>
                            <w:sz w:val="20"/>
                            <w:szCs w:val="20"/>
                          </w:rPr>
                          <w:t xml:space="preserve">Recognize opposite signs of numbers as indicating locations on opposite sides of 0 on the number line; recognize that the opposite of the opposite of a number is the number itself, e.g., –(–3) = 3, and that 0 is its own opposite. </w:t>
                        </w:r>
                      </w:p>
                      <w:p w14:paraId="59A52412" w14:textId="77777777" w:rsidR="00344D90" w:rsidRPr="0004694A" w:rsidRDefault="00344D90" w:rsidP="000C478E">
                        <w:pPr>
                          <w:pStyle w:val="Default"/>
                          <w:framePr w:hSpace="180" w:wrap="around" w:vAnchor="text" w:hAnchor="text" w:x="-545" w:y="1"/>
                          <w:ind w:left="360"/>
                          <w:suppressOverlap/>
                          <w:rPr>
                            <w:bCs/>
                            <w:color w:val="auto"/>
                            <w:sz w:val="20"/>
                            <w:szCs w:val="20"/>
                          </w:rPr>
                        </w:pPr>
                      </w:p>
                      <w:p w14:paraId="59A52413" w14:textId="77777777" w:rsidR="00344D90" w:rsidRPr="0004694A" w:rsidRDefault="00344D90" w:rsidP="000C478E">
                        <w:pPr>
                          <w:pStyle w:val="Default"/>
                          <w:framePr w:hSpace="180" w:wrap="around" w:vAnchor="text" w:hAnchor="text" w:x="-545" w:y="1"/>
                          <w:suppressOverlap/>
                          <w:rPr>
                            <w:color w:val="auto"/>
                            <w:sz w:val="20"/>
                            <w:szCs w:val="20"/>
                          </w:rPr>
                        </w:pPr>
                        <w:r w:rsidRPr="0004694A">
                          <w:rPr>
                            <w:b/>
                            <w:bCs/>
                            <w:color w:val="auto"/>
                            <w:sz w:val="20"/>
                            <w:szCs w:val="20"/>
                          </w:rPr>
                          <w:t xml:space="preserve">MCC.6.NS.6b </w:t>
                        </w:r>
                        <w:r w:rsidRPr="0004694A">
                          <w:rPr>
                            <w:bCs/>
                            <w:color w:val="auto"/>
                            <w:sz w:val="20"/>
                            <w:szCs w:val="20"/>
                          </w:rPr>
                          <w:t xml:space="preserve">Understand signs of numbers in ordered pairs as indicating locations in quadrants of the coordinate plane; recognize that when two ordered pairs differ only by signs, the locations of the points are related by reflections across one or both axes. </w:t>
                        </w:r>
                      </w:p>
                      <w:p w14:paraId="59A52414" w14:textId="77777777" w:rsidR="00344D90" w:rsidRPr="0004694A" w:rsidRDefault="00344D90" w:rsidP="000C478E">
                        <w:pPr>
                          <w:pStyle w:val="Default"/>
                          <w:framePr w:hSpace="180" w:wrap="around" w:vAnchor="text" w:hAnchor="text" w:x="-545" w:y="1"/>
                          <w:ind w:left="360"/>
                          <w:suppressOverlap/>
                          <w:rPr>
                            <w:bCs/>
                            <w:color w:val="auto"/>
                            <w:sz w:val="20"/>
                            <w:szCs w:val="20"/>
                          </w:rPr>
                        </w:pPr>
                      </w:p>
                      <w:p w14:paraId="59A52415" w14:textId="77777777" w:rsidR="00344D90" w:rsidRPr="0004694A" w:rsidRDefault="00344D90" w:rsidP="000C478E">
                        <w:pPr>
                          <w:pStyle w:val="Default"/>
                          <w:framePr w:hSpace="180" w:wrap="around" w:vAnchor="text" w:hAnchor="text" w:x="-545" w:y="1"/>
                          <w:suppressOverlap/>
                          <w:rPr>
                            <w:b/>
                            <w:color w:val="auto"/>
                            <w:sz w:val="20"/>
                            <w:szCs w:val="20"/>
                          </w:rPr>
                        </w:pPr>
                        <w:r w:rsidRPr="0004694A">
                          <w:rPr>
                            <w:b/>
                            <w:bCs/>
                            <w:color w:val="auto"/>
                            <w:sz w:val="20"/>
                            <w:szCs w:val="20"/>
                          </w:rPr>
                          <w:t xml:space="preserve">MCC.6.NS.6c </w:t>
                        </w:r>
                        <w:r w:rsidRPr="0004694A">
                          <w:rPr>
                            <w:bCs/>
                            <w:color w:val="auto"/>
                            <w:sz w:val="20"/>
                            <w:szCs w:val="20"/>
                          </w:rPr>
                          <w:t xml:space="preserve">Find and position integers and other rational numbers on a horizontal or vertical number line diagram; find and position pairs of integers and other rational numbers on a coordinate plane. </w:t>
                        </w:r>
                      </w:p>
                    </w:tc>
                  </w:tr>
                </w:tbl>
                <w:p w14:paraId="59A52417" w14:textId="77777777" w:rsidR="00137617" w:rsidRPr="00E143DB" w:rsidRDefault="00137617" w:rsidP="000C478E">
                  <w:pPr>
                    <w:pStyle w:val="01-grayheads"/>
                    <w:framePr w:hSpace="180" w:wrap="around" w:vAnchor="text" w:hAnchor="text" w:x="-545" w:y="1"/>
                    <w:suppressOverlap/>
                    <w:rPr>
                      <w:rFonts w:ascii="Arial" w:hAnsi="Arial"/>
                      <w:sz w:val="20"/>
                    </w:rPr>
                  </w:pPr>
                </w:p>
              </w:tc>
            </w:tr>
            <w:tr w:rsidR="00137617" w:rsidRPr="00E143DB" w14:paraId="59A5241A" w14:textId="77777777" w:rsidTr="00137617">
              <w:trPr>
                <w:gridBefore w:val="1"/>
                <w:wBefore w:w="113" w:type="dxa"/>
              </w:trPr>
              <w:tc>
                <w:tcPr>
                  <w:tcW w:w="13176" w:type="dxa"/>
                  <w:gridSpan w:val="6"/>
                  <w:shd w:val="clear" w:color="auto" w:fill="auto"/>
                </w:tcPr>
                <w:p w14:paraId="59A52419" w14:textId="77777777" w:rsidR="00B82A67" w:rsidRPr="00E143DB" w:rsidRDefault="00B82A67" w:rsidP="000C478E">
                  <w:pPr>
                    <w:pStyle w:val="01-grayheads"/>
                    <w:framePr w:hSpace="180" w:wrap="around" w:vAnchor="text" w:hAnchor="text" w:x="-545" w:y="1"/>
                    <w:suppressOverlap/>
                    <w:rPr>
                      <w:rFonts w:ascii="Arial" w:hAnsi="Arial"/>
                      <w:sz w:val="20"/>
                    </w:rPr>
                  </w:pPr>
                </w:p>
              </w:tc>
            </w:tr>
            <w:tr w:rsidR="00137617" w:rsidRPr="00E143DB" w14:paraId="59A5241C" w14:textId="77777777" w:rsidTr="00137617">
              <w:trPr>
                <w:gridBefore w:val="1"/>
                <w:wBefore w:w="113" w:type="dxa"/>
              </w:trPr>
              <w:tc>
                <w:tcPr>
                  <w:tcW w:w="13176" w:type="dxa"/>
                  <w:gridSpan w:val="6"/>
                  <w:shd w:val="clear" w:color="auto" w:fill="BFBFBF"/>
                </w:tcPr>
                <w:p w14:paraId="59A5241B" w14:textId="77777777" w:rsidR="00137617" w:rsidRPr="00E143DB" w:rsidRDefault="00137617" w:rsidP="000C478E">
                  <w:pPr>
                    <w:pStyle w:val="01-grayheads"/>
                    <w:framePr w:hSpace="180" w:wrap="around" w:vAnchor="text" w:hAnchor="text" w:x="-545" w:y="1"/>
                    <w:suppressOverlap/>
                    <w:rPr>
                      <w:rFonts w:ascii="Arial" w:hAnsi="Arial"/>
                      <w:sz w:val="20"/>
                    </w:rPr>
                  </w:pPr>
                  <w:r w:rsidRPr="00E143DB">
                    <w:rPr>
                      <w:rFonts w:ascii="Arial" w:hAnsi="Arial"/>
                      <w:sz w:val="20"/>
                    </w:rPr>
                    <w:t>MASTERY Patterns of Reasoning:</w:t>
                  </w:r>
                </w:p>
              </w:tc>
            </w:tr>
            <w:tr w:rsidR="00137617" w:rsidRPr="00E143DB" w14:paraId="59A5244E" w14:textId="77777777" w:rsidTr="00B82A67">
              <w:trPr>
                <w:gridBefore w:val="1"/>
                <w:gridAfter w:val="1"/>
                <w:wBefore w:w="113" w:type="dxa"/>
                <w:wAfter w:w="113" w:type="dxa"/>
                <w:trHeight w:val="4823"/>
              </w:trPr>
              <w:tc>
                <w:tcPr>
                  <w:tcW w:w="4392" w:type="dxa"/>
                  <w:gridSpan w:val="2"/>
                  <w:tcBorders>
                    <w:bottom w:val="single" w:sz="4" w:space="0" w:color="BFBFBF"/>
                  </w:tcBorders>
                  <w:shd w:val="clear" w:color="auto" w:fill="auto"/>
                </w:tcPr>
                <w:p w14:paraId="59A5241D" w14:textId="77777777" w:rsidR="00344D90" w:rsidRPr="004A3BC2" w:rsidRDefault="00344D90" w:rsidP="000C478E">
                  <w:pPr>
                    <w:pStyle w:val="Heading1"/>
                    <w:framePr w:hSpace="180" w:wrap="around" w:vAnchor="text" w:hAnchor="text" w:x="-545" w:y="1"/>
                    <w:suppressOverlap/>
                  </w:pPr>
                  <w:r w:rsidRPr="0004694A">
                    <w:lastRenderedPageBreak/>
                    <w:t>Conceptual:</w:t>
                  </w:r>
                </w:p>
                <w:tbl>
                  <w:tblPr>
                    <w:tblW w:w="0" w:type="auto"/>
                    <w:tblBorders>
                      <w:top w:val="nil"/>
                      <w:left w:val="nil"/>
                      <w:bottom w:val="nil"/>
                      <w:right w:val="nil"/>
                    </w:tblBorders>
                    <w:tblLayout w:type="fixed"/>
                    <w:tblLook w:val="0000" w:firstRow="0" w:lastRow="0" w:firstColumn="0" w:lastColumn="0" w:noHBand="0" w:noVBand="0"/>
                  </w:tblPr>
                  <w:tblGrid>
                    <w:gridCol w:w="4176"/>
                  </w:tblGrid>
                  <w:tr w:rsidR="00344D90" w:rsidRPr="004A3BC2" w14:paraId="59A52426" w14:textId="77777777" w:rsidTr="00801B6C">
                    <w:trPr>
                      <w:trHeight w:val="436"/>
                    </w:trPr>
                    <w:tc>
                      <w:tcPr>
                        <w:tcW w:w="4176" w:type="dxa"/>
                      </w:tcPr>
                      <w:p w14:paraId="59A5241E" w14:textId="77777777" w:rsidR="00344D90" w:rsidRPr="004A3BC2"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4A3BC2">
                          <w:rPr>
                            <w:rFonts w:ascii="Arial" w:hAnsi="Arial" w:cs="Arial"/>
                            <w:color w:val="000000"/>
                            <w:sz w:val="20"/>
                            <w:szCs w:val="20"/>
                          </w:rPr>
                          <w:t xml:space="preserve">Understand the meaning of the term </w:t>
                        </w:r>
                        <w:r w:rsidRPr="004A3BC2">
                          <w:rPr>
                            <w:rFonts w:ascii="Arial" w:hAnsi="Arial" w:cs="Arial"/>
                            <w:i/>
                            <w:iCs/>
                            <w:color w:val="000000"/>
                            <w:sz w:val="20"/>
                            <w:szCs w:val="20"/>
                          </w:rPr>
                          <w:t>opposite</w:t>
                        </w:r>
                        <w:r w:rsidRPr="004A3BC2">
                          <w:rPr>
                            <w:rFonts w:ascii="Arial" w:hAnsi="Arial" w:cs="Arial"/>
                            <w:color w:val="000000"/>
                            <w:sz w:val="20"/>
                            <w:szCs w:val="20"/>
                          </w:rPr>
                          <w:t xml:space="preserve">. </w:t>
                        </w:r>
                      </w:p>
                      <w:p w14:paraId="59A5241F" w14:textId="77777777" w:rsidR="00344D90" w:rsidRPr="0004694A"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p>
                      <w:p w14:paraId="59A52420" w14:textId="77777777" w:rsidR="00344D90" w:rsidRPr="004A3BC2"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4A3BC2">
                          <w:rPr>
                            <w:rFonts w:ascii="Arial" w:hAnsi="Arial" w:cs="Arial"/>
                            <w:color w:val="000000"/>
                            <w:sz w:val="20"/>
                            <w:szCs w:val="20"/>
                          </w:rPr>
                          <w:t xml:space="preserve">Recognize that the opposite of the opposite of the number is the number itself (e.g., </w:t>
                        </w:r>
                        <w:proofErr w:type="gramStart"/>
                        <w:r w:rsidRPr="004A3BC2">
                          <w:rPr>
                            <w:rFonts w:ascii="Arial" w:hAnsi="Arial" w:cs="Arial"/>
                            <w:color w:val="000000"/>
                            <w:sz w:val="20"/>
                            <w:szCs w:val="20"/>
                          </w:rPr>
                          <w:t>-(</w:t>
                        </w:r>
                        <w:proofErr w:type="gramEnd"/>
                        <w:r w:rsidRPr="004A3BC2">
                          <w:rPr>
                            <w:rFonts w:ascii="Arial" w:hAnsi="Arial" w:cs="Arial"/>
                            <w:color w:val="000000"/>
                            <w:sz w:val="20"/>
                            <w:szCs w:val="20"/>
                          </w:rPr>
                          <w:t xml:space="preserve">-3)). </w:t>
                        </w:r>
                      </w:p>
                      <w:p w14:paraId="59A52421"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3960"/>
                        </w:tblGrid>
                        <w:tr w:rsidR="00344D90" w:rsidRPr="008B12C8" w14:paraId="59A52423" w14:textId="77777777" w:rsidTr="00801B6C">
                          <w:trPr>
                            <w:trHeight w:val="159"/>
                          </w:trPr>
                          <w:tc>
                            <w:tcPr>
                              <w:tcW w:w="3960" w:type="dxa"/>
                            </w:tcPr>
                            <w:p w14:paraId="59A52422"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a rational number as a point on a number line. </w:t>
                              </w:r>
                            </w:p>
                          </w:tc>
                        </w:tr>
                      </w:tbl>
                      <w:p w14:paraId="59A52424" w14:textId="77777777" w:rsidR="00344D90" w:rsidRPr="0004694A"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p>
                      <w:p w14:paraId="59A52425" w14:textId="77777777" w:rsidR="00344D90" w:rsidRPr="004A3BC2"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4A3BC2">
                          <w:rPr>
                            <w:rFonts w:ascii="Arial" w:hAnsi="Arial" w:cs="Arial"/>
                            <w:color w:val="000000"/>
                            <w:sz w:val="20"/>
                            <w:szCs w:val="20"/>
                          </w:rPr>
                          <w:t xml:space="preserve">Recognize that zero is its own opposite. </w:t>
                        </w:r>
                      </w:p>
                    </w:tc>
                  </w:tr>
                </w:tbl>
                <w:p w14:paraId="59A52427"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176"/>
                  </w:tblGrid>
                  <w:tr w:rsidR="00344D90" w:rsidRPr="008B12C8" w14:paraId="59A5242B" w14:textId="77777777" w:rsidTr="00801B6C">
                    <w:trPr>
                      <w:trHeight w:val="573"/>
                    </w:trPr>
                    <w:tc>
                      <w:tcPr>
                        <w:tcW w:w="4176" w:type="dxa"/>
                      </w:tcPr>
                      <w:p w14:paraId="59A52428"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 Understand that the signs of numbers in ordered pairs represent a singular location on the coordinate plane. </w:t>
                        </w:r>
                      </w:p>
                      <w:p w14:paraId="59A52429"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that changing the sign of one or both numbers in the ordered pair will create a reflection of the point. </w:t>
                        </w:r>
                      </w:p>
                      <w:p w14:paraId="59A5242A"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Understand that a reflection on the coordinate plane is defined as a transformation of a point or shape across one or both of the axes </w:t>
                        </w:r>
                      </w:p>
                    </w:tc>
                  </w:tr>
                </w:tbl>
                <w:p w14:paraId="59A5242C" w14:textId="77777777" w:rsidR="00137617" w:rsidRPr="00E143DB" w:rsidRDefault="00137617" w:rsidP="000C478E">
                  <w:pPr>
                    <w:pStyle w:val="01-grayheads"/>
                    <w:framePr w:hSpace="180" w:wrap="around" w:vAnchor="text" w:hAnchor="text" w:x="-545" w:y="1"/>
                    <w:suppressOverlap/>
                    <w:rPr>
                      <w:rFonts w:ascii="Arial" w:hAnsi="Arial"/>
                      <w:sz w:val="20"/>
                    </w:rPr>
                  </w:pPr>
                </w:p>
              </w:tc>
              <w:tc>
                <w:tcPr>
                  <w:tcW w:w="3320" w:type="dxa"/>
                  <w:tcBorders>
                    <w:bottom w:val="single" w:sz="4" w:space="0" w:color="BFBFBF"/>
                  </w:tcBorders>
                  <w:shd w:val="clear" w:color="auto" w:fill="auto"/>
                </w:tcPr>
                <w:p w14:paraId="59A5242D" w14:textId="77777777" w:rsidR="00344D90" w:rsidRPr="008B12C8" w:rsidRDefault="00344D90" w:rsidP="000C478E">
                  <w:pPr>
                    <w:framePr w:hSpace="180" w:wrap="around" w:vAnchor="text" w:hAnchor="text" w:x="-545" w:y="1"/>
                    <w:suppressOverlap/>
                    <w:rPr>
                      <w:sz w:val="20"/>
                      <w:szCs w:val="20"/>
                    </w:rPr>
                  </w:pPr>
                  <w:r w:rsidRPr="0004694A">
                    <w:rPr>
                      <w:rFonts w:ascii="Arial" w:hAnsi="Arial" w:cstheme="minorHAnsi"/>
                      <w:b/>
                      <w:sz w:val="20"/>
                      <w:szCs w:val="20"/>
                    </w:rPr>
                    <w:t>Representational</w:t>
                  </w:r>
                  <w:r w:rsidRPr="0004694A">
                    <w:rPr>
                      <w:rFonts w:ascii="Arial" w:hAnsi="Arial" w:cstheme="minorHAnsi"/>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4176"/>
                  </w:tblGrid>
                  <w:tr w:rsidR="00344D90" w:rsidRPr="008B12C8" w14:paraId="59A52430" w14:textId="77777777" w:rsidTr="00801B6C">
                    <w:trPr>
                      <w:trHeight w:val="297"/>
                    </w:trPr>
                    <w:tc>
                      <w:tcPr>
                        <w:tcW w:w="4176" w:type="dxa"/>
                      </w:tcPr>
                      <w:p w14:paraId="59A5242E"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 Plot points on a coordinate plane given an ordered pair using rational numbers. </w:t>
                        </w:r>
                      </w:p>
                      <w:p w14:paraId="59A5242F"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Extend number line diagrams and coordinate axes to represent points with rational number coordinates. </w:t>
                        </w:r>
                      </w:p>
                    </w:tc>
                  </w:tr>
                </w:tbl>
                <w:p w14:paraId="59A52431"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176"/>
                  </w:tblGrid>
                  <w:tr w:rsidR="00344D90" w:rsidRPr="008B12C8" w14:paraId="59A52433" w14:textId="77777777" w:rsidTr="00801B6C">
                    <w:trPr>
                      <w:trHeight w:val="159"/>
                    </w:trPr>
                    <w:tc>
                      <w:tcPr>
                        <w:tcW w:w="4176" w:type="dxa"/>
                      </w:tcPr>
                      <w:p w14:paraId="59A52432"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 Plot points in all four quadrants for any given ordered pair. </w:t>
                        </w:r>
                      </w:p>
                    </w:tc>
                  </w:tr>
                </w:tbl>
                <w:p w14:paraId="59A52434" w14:textId="77777777" w:rsidR="00344D90" w:rsidRPr="00FE1921"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176"/>
                  </w:tblGrid>
                  <w:tr w:rsidR="00344D90" w:rsidRPr="00FE1921" w14:paraId="59A52437" w14:textId="77777777" w:rsidTr="00801B6C">
                    <w:trPr>
                      <w:trHeight w:val="297"/>
                    </w:trPr>
                    <w:tc>
                      <w:tcPr>
                        <w:tcW w:w="4176" w:type="dxa"/>
                      </w:tcPr>
                      <w:p w14:paraId="59A52435" w14:textId="77777777" w:rsidR="00344D90" w:rsidRPr="00FE1921"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FE1921">
                          <w:rPr>
                            <w:rFonts w:ascii="Arial" w:hAnsi="Arial" w:cs="Arial"/>
                            <w:color w:val="000000"/>
                            <w:sz w:val="20"/>
                            <w:szCs w:val="20"/>
                          </w:rPr>
                          <w:t xml:space="preserve"> Extend number line diagrams to include negative numbers. </w:t>
                        </w:r>
                      </w:p>
                      <w:p w14:paraId="59A52436" w14:textId="77777777" w:rsidR="00344D90" w:rsidRPr="00FE1921"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FE1921">
                          <w:rPr>
                            <w:rFonts w:ascii="Arial" w:hAnsi="Arial" w:cs="Arial"/>
                            <w:color w:val="000000"/>
                            <w:sz w:val="20"/>
                            <w:szCs w:val="20"/>
                          </w:rPr>
                          <w:t xml:space="preserve">Plot opposites on a number line. </w:t>
                        </w:r>
                      </w:p>
                    </w:tc>
                  </w:tr>
                </w:tbl>
                <w:p w14:paraId="59A52438" w14:textId="77777777" w:rsidR="00344D90" w:rsidRPr="0004694A" w:rsidRDefault="00344D90" w:rsidP="000C478E">
                  <w:pPr>
                    <w:framePr w:hSpace="180" w:wrap="around" w:vAnchor="text" w:hAnchor="text" w:x="-545" w:y="1"/>
                    <w:suppressOverlap/>
                    <w:rPr>
                      <w:rFonts w:ascii="Arial" w:hAnsi="Arial" w:cstheme="minorHAnsi"/>
                      <w:sz w:val="20"/>
                      <w:szCs w:val="20"/>
                    </w:rPr>
                  </w:pPr>
                </w:p>
                <w:p w14:paraId="59A52439" w14:textId="77777777" w:rsidR="00344D90" w:rsidRPr="0004694A" w:rsidRDefault="00344D90" w:rsidP="000C478E">
                  <w:pPr>
                    <w:framePr w:hSpace="180" w:wrap="around" w:vAnchor="text" w:hAnchor="text" w:x="-545" w:y="1"/>
                    <w:autoSpaceDE w:val="0"/>
                    <w:autoSpaceDN w:val="0"/>
                    <w:adjustRightInd w:val="0"/>
                    <w:suppressOverlap/>
                    <w:rPr>
                      <w:rFonts w:ascii="Arial" w:hAnsi="Arial" w:cs="Arial"/>
                      <w:sz w:val="20"/>
                      <w:szCs w:val="20"/>
                    </w:rPr>
                  </w:pPr>
                  <w:r w:rsidRPr="0004694A">
                    <w:rPr>
                      <w:rFonts w:ascii="Arial" w:hAnsi="Arial" w:cs="Arial"/>
                      <w:sz w:val="20"/>
                      <w:szCs w:val="20"/>
                    </w:rPr>
                    <w:t>Number lines can be used to show numbers and their opposites. Both 3 and -3 are 3 units from zero on the number line. Graphing points and reflecting across zero on a number line extends to graphing and reflecting points across axes on a coordinate grid. The use of both horizontal and vertical number line models facilitates the movement from number lines to coordinate grids.</w:t>
                  </w:r>
                </w:p>
                <w:p w14:paraId="59A5243A" w14:textId="77777777" w:rsidR="00344D90" w:rsidRPr="0004694A" w:rsidRDefault="00344D90" w:rsidP="000C478E">
                  <w:pPr>
                    <w:framePr w:hSpace="180" w:wrap="around" w:vAnchor="text" w:hAnchor="text" w:x="-545" w:y="1"/>
                    <w:autoSpaceDE w:val="0"/>
                    <w:autoSpaceDN w:val="0"/>
                    <w:adjustRightInd w:val="0"/>
                    <w:suppressOverlap/>
                    <w:rPr>
                      <w:rFonts w:ascii="Arial" w:hAnsi="Arial" w:cs="Arial"/>
                      <w:sz w:val="20"/>
                      <w:szCs w:val="20"/>
                    </w:rPr>
                  </w:pPr>
                </w:p>
                <w:p w14:paraId="59A5243B" w14:textId="77777777" w:rsidR="00137617" w:rsidRPr="00E143DB" w:rsidRDefault="00137617" w:rsidP="000C478E">
                  <w:pPr>
                    <w:pStyle w:val="01-grayheads"/>
                    <w:framePr w:hSpace="180" w:wrap="around" w:vAnchor="text" w:hAnchor="text" w:x="-545" w:y="1"/>
                    <w:suppressOverlap/>
                    <w:rPr>
                      <w:rFonts w:ascii="Arial" w:hAnsi="Arial"/>
                      <w:sz w:val="20"/>
                    </w:rPr>
                  </w:pPr>
                </w:p>
              </w:tc>
              <w:tc>
                <w:tcPr>
                  <w:tcW w:w="5351" w:type="dxa"/>
                  <w:gridSpan w:val="2"/>
                  <w:tcBorders>
                    <w:bottom w:val="single" w:sz="4" w:space="0" w:color="BFBFBF"/>
                  </w:tcBorders>
                  <w:shd w:val="clear" w:color="auto" w:fill="auto"/>
                </w:tcPr>
                <w:tbl>
                  <w:tblPr>
                    <w:tblStyle w:val="TableGrid"/>
                    <w:tblW w:w="0" w:type="auto"/>
                    <w:tblLayout w:type="fixed"/>
                    <w:tblLook w:val="04A0" w:firstRow="1" w:lastRow="0" w:firstColumn="1" w:lastColumn="0" w:noHBand="0" w:noVBand="1"/>
                  </w:tblPr>
                  <w:tblGrid>
                    <w:gridCol w:w="4392"/>
                  </w:tblGrid>
                  <w:tr w:rsidR="00344D90" w:rsidRPr="0004694A" w14:paraId="59A5244B" w14:textId="77777777" w:rsidTr="00B82A67">
                    <w:trPr>
                      <w:trHeight w:val="7082"/>
                    </w:trPr>
                    <w:tc>
                      <w:tcPr>
                        <w:tcW w:w="4392" w:type="dxa"/>
                        <w:tcBorders>
                          <w:bottom w:val="single" w:sz="4" w:space="0" w:color="BFBFBF" w:themeColor="background1" w:themeShade="BF"/>
                        </w:tcBorders>
                      </w:tcPr>
                      <w:p w14:paraId="59A5243C" w14:textId="77777777" w:rsidR="00344D90" w:rsidRPr="008B12C8" w:rsidRDefault="00344D90" w:rsidP="000C478E">
                        <w:pPr>
                          <w:framePr w:hSpace="180" w:wrap="around" w:vAnchor="text" w:hAnchor="text" w:x="-545" w:y="1"/>
                          <w:suppressOverlap/>
                          <w:rPr>
                            <w:rFonts w:ascii="Arial" w:hAnsi="Arial" w:cstheme="minorHAnsi"/>
                            <w:sz w:val="20"/>
                            <w:szCs w:val="20"/>
                          </w:rPr>
                        </w:pPr>
                        <w:r w:rsidRPr="0004694A">
                          <w:rPr>
                            <w:rFonts w:ascii="Arial" w:hAnsi="Arial" w:cstheme="minorHAnsi"/>
                            <w:b/>
                            <w:sz w:val="20"/>
                            <w:szCs w:val="20"/>
                          </w:rPr>
                          <w:t>Procedural</w:t>
                        </w:r>
                        <w:r w:rsidRPr="0004694A">
                          <w:rPr>
                            <w:rFonts w:ascii="Arial" w:hAnsi="Arial" w:cstheme="minorHAnsi"/>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4176"/>
                        </w:tblGrid>
                        <w:tr w:rsidR="00344D90" w:rsidRPr="008B12C8" w14:paraId="59A5243F" w14:textId="77777777" w:rsidTr="00801B6C">
                          <w:trPr>
                            <w:trHeight w:val="297"/>
                          </w:trPr>
                          <w:tc>
                            <w:tcPr>
                              <w:tcW w:w="4176" w:type="dxa"/>
                            </w:tcPr>
                            <w:p w14:paraId="59A5243D"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 Place rational numbers on horizontal and vertical number lines. </w:t>
                              </w:r>
                            </w:p>
                            <w:p w14:paraId="59A5243E"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Write an ordered pair using rational numbers to represent a point on the coordinate plane. </w:t>
                              </w:r>
                            </w:p>
                          </w:tc>
                        </w:tr>
                      </w:tbl>
                      <w:p w14:paraId="59A52440" w14:textId="77777777" w:rsidR="00344D90" w:rsidRPr="0004694A" w:rsidRDefault="00344D90" w:rsidP="000C478E">
                        <w:pPr>
                          <w:framePr w:hSpace="180" w:wrap="around" w:vAnchor="text" w:hAnchor="text" w:x="-545" w:y="1"/>
                          <w:suppressOverlap/>
                          <w:rPr>
                            <w:rFonts w:ascii="Arial" w:hAnsi="Arial" w:cs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29"/>
                        </w:tblGrid>
                        <w:tr w:rsidR="00344D90" w:rsidRPr="00FE1921" w14:paraId="59A52442" w14:textId="77777777" w:rsidTr="00801B6C">
                          <w:trPr>
                            <w:trHeight w:val="159"/>
                          </w:trPr>
                          <w:tc>
                            <w:tcPr>
                              <w:tcW w:w="2929" w:type="dxa"/>
                            </w:tcPr>
                            <w:p w14:paraId="59A52441" w14:textId="77777777" w:rsidR="00344D90" w:rsidRPr="00FE1921"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FE1921">
                                <w:rPr>
                                  <w:rFonts w:ascii="Arial" w:hAnsi="Arial" w:cs="Arial"/>
                                  <w:color w:val="000000"/>
                                  <w:sz w:val="20"/>
                                  <w:szCs w:val="20"/>
                                </w:rPr>
                                <w:t xml:space="preserve">Find the opposite of a number. </w:t>
                              </w:r>
                            </w:p>
                          </w:tc>
                        </w:tr>
                      </w:tbl>
                      <w:p w14:paraId="59A52443"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176"/>
                        </w:tblGrid>
                        <w:tr w:rsidR="00344D90" w:rsidRPr="008B12C8" w14:paraId="59A52446" w14:textId="77777777" w:rsidTr="00801B6C">
                          <w:trPr>
                            <w:trHeight w:val="434"/>
                          </w:trPr>
                          <w:tc>
                            <w:tcPr>
                              <w:tcW w:w="4176" w:type="dxa"/>
                            </w:tcPr>
                            <w:p w14:paraId="59A52444"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 Find reflection points across axes. </w:t>
                              </w:r>
                            </w:p>
                            <w:p w14:paraId="59A52445" w14:textId="77777777" w:rsidR="00344D90" w:rsidRPr="008B12C8" w:rsidRDefault="00344D90" w:rsidP="000C478E">
                              <w:pPr>
                                <w:framePr w:hSpace="180" w:wrap="around" w:vAnchor="text" w:hAnchor="text" w:x="-545" w:y="1"/>
                                <w:autoSpaceDE w:val="0"/>
                                <w:autoSpaceDN w:val="0"/>
                                <w:adjustRightInd w:val="0"/>
                                <w:suppressOverlap/>
                                <w:rPr>
                                  <w:rFonts w:ascii="Arial" w:hAnsi="Arial" w:cs="Arial"/>
                                  <w:color w:val="000000"/>
                                  <w:sz w:val="20"/>
                                  <w:szCs w:val="20"/>
                                </w:rPr>
                              </w:pPr>
                              <w:r w:rsidRPr="008B12C8">
                                <w:rPr>
                                  <w:rFonts w:ascii="Arial" w:hAnsi="Arial" w:cs="Arial"/>
                                  <w:color w:val="000000"/>
                                  <w:sz w:val="20"/>
                                  <w:szCs w:val="20"/>
                                </w:rPr>
                                <w:t xml:space="preserve">Recognize the components of the coordinate plane (Quadrant I (+,+), Quadrant II (-,+) , Quadrant III (-,-) Quadrant IV (+, -), </w:t>
                              </w:r>
                              <w:r w:rsidRPr="008B12C8">
                                <w:rPr>
                                  <w:rFonts w:ascii="Arial" w:hAnsi="Arial" w:cs="Arial"/>
                                  <w:i/>
                                  <w:iCs/>
                                  <w:color w:val="000000"/>
                                  <w:sz w:val="20"/>
                                  <w:szCs w:val="20"/>
                                </w:rPr>
                                <w:t xml:space="preserve">x </w:t>
                              </w:r>
                              <w:r w:rsidRPr="008B12C8">
                                <w:rPr>
                                  <w:rFonts w:ascii="Arial" w:hAnsi="Arial" w:cs="Arial"/>
                                  <w:color w:val="000000"/>
                                  <w:sz w:val="20"/>
                                  <w:szCs w:val="20"/>
                                </w:rPr>
                                <w:t xml:space="preserve">and </w:t>
                              </w:r>
                              <w:r w:rsidRPr="008B12C8">
                                <w:rPr>
                                  <w:rFonts w:ascii="Arial" w:hAnsi="Arial" w:cs="Arial"/>
                                  <w:i/>
                                  <w:iCs/>
                                  <w:color w:val="000000"/>
                                  <w:sz w:val="20"/>
                                  <w:szCs w:val="20"/>
                                </w:rPr>
                                <w:t xml:space="preserve">y </w:t>
                              </w:r>
                              <w:r w:rsidRPr="008B12C8">
                                <w:rPr>
                                  <w:rFonts w:ascii="Arial" w:hAnsi="Arial" w:cs="Arial"/>
                                  <w:color w:val="000000"/>
                                  <w:sz w:val="20"/>
                                  <w:szCs w:val="20"/>
                                </w:rPr>
                                <w:t xml:space="preserve">axes, origin) </w:t>
                              </w:r>
                            </w:p>
                          </w:tc>
                        </w:tr>
                      </w:tbl>
                      <w:p w14:paraId="59A52447" w14:textId="77777777" w:rsidR="00344D90" w:rsidRPr="0004694A" w:rsidRDefault="00344D90" w:rsidP="000C478E">
                        <w:pPr>
                          <w:framePr w:hSpace="180" w:wrap="around" w:vAnchor="text" w:hAnchor="text" w:x="-545" w:y="1"/>
                          <w:suppressOverlap/>
                          <w:rPr>
                            <w:rFonts w:ascii="Arial" w:hAnsi="Arial" w:cstheme="minorHAnsi"/>
                            <w:sz w:val="20"/>
                            <w:szCs w:val="20"/>
                          </w:rPr>
                        </w:pPr>
                      </w:p>
                      <w:p w14:paraId="59A52448" w14:textId="77777777" w:rsidR="00344D90" w:rsidRPr="0004694A" w:rsidRDefault="00344D90" w:rsidP="000C478E">
                        <w:pPr>
                          <w:framePr w:hSpace="180" w:wrap="around" w:vAnchor="text" w:hAnchor="text" w:x="-545" w:y="1"/>
                          <w:autoSpaceDE w:val="0"/>
                          <w:autoSpaceDN w:val="0"/>
                          <w:adjustRightInd w:val="0"/>
                          <w:suppressOverlap/>
                          <w:rPr>
                            <w:rFonts w:ascii="Arial" w:hAnsi="Arial" w:cs="Arial"/>
                            <w:sz w:val="20"/>
                            <w:szCs w:val="20"/>
                          </w:rPr>
                        </w:pPr>
                        <w:r w:rsidRPr="0004694A">
                          <w:rPr>
                            <w:rFonts w:ascii="Arial" w:hAnsi="Arial" w:cs="Arial"/>
                            <w:sz w:val="20"/>
                            <w:szCs w:val="20"/>
                          </w:rPr>
                          <w:t>Graph the following points in the correct quadrant of the coordinate plane. If you reflected each point across the x-axis, what are the coordinates of the reflected points? What similarities do you notice between coordinates of the original point and the reflected point?</w:t>
                        </w:r>
                      </w:p>
                      <w:p w14:paraId="59A52449" w14:textId="77777777" w:rsidR="00344D90" w:rsidRPr="0004694A" w:rsidRDefault="00344D90" w:rsidP="000C478E">
                        <w:pPr>
                          <w:framePr w:hSpace="180" w:wrap="around" w:vAnchor="text" w:hAnchor="text" w:x="-545" w:y="1"/>
                          <w:autoSpaceDE w:val="0"/>
                          <w:autoSpaceDN w:val="0"/>
                          <w:adjustRightInd w:val="0"/>
                          <w:ind w:left="720"/>
                          <w:suppressOverlap/>
                          <w:rPr>
                            <w:rFonts w:ascii="Arial" w:hAnsi="Arial" w:cs="Arial"/>
                            <w:sz w:val="20"/>
                            <w:szCs w:val="20"/>
                          </w:rPr>
                        </w:pPr>
                      </w:p>
                      <w:p w14:paraId="59A5244A" w14:textId="77777777" w:rsidR="00344D90" w:rsidRPr="0004694A" w:rsidRDefault="00344D90" w:rsidP="000C478E">
                        <w:pPr>
                          <w:framePr w:hSpace="180" w:wrap="around" w:vAnchor="text" w:hAnchor="text" w:x="-545" w:y="1"/>
                          <w:suppressOverlap/>
                          <w:rPr>
                            <w:rFonts w:ascii="Arial" w:hAnsi="Arial" w:cstheme="minorHAnsi"/>
                            <w:sz w:val="20"/>
                            <w:szCs w:val="20"/>
                          </w:rPr>
                        </w:pPr>
                        <w:r w:rsidRPr="0004694A">
                          <w:rPr>
                            <w:rFonts w:ascii="Arial" w:hAnsi="Arial" w:cs="Arial"/>
                            <w:position w:val="-28"/>
                            <w:sz w:val="20"/>
                            <w:szCs w:val="20"/>
                          </w:rPr>
                          <w:object w:dxaOrig="1060" w:dyaOrig="680" w14:anchorId="59A52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4.5pt" o:ole="">
                              <v:imagedata r:id="rId12" o:title=""/>
                            </v:shape>
                            <o:OLEObject Type="Embed" ProgID="Equation.3" ShapeID="_x0000_i1025" DrawAspect="Content" ObjectID="_1516462382" r:id="rId13"/>
                          </w:object>
                        </w:r>
                        <w:r w:rsidRPr="0004694A">
                          <w:rPr>
                            <w:rFonts w:ascii="Arial" w:hAnsi="Arial" w:cs="Arial"/>
                            <w:sz w:val="20"/>
                            <w:szCs w:val="20"/>
                          </w:rPr>
                          <w:t xml:space="preserve">             </w:t>
                        </w:r>
                        <w:r w:rsidRPr="0004694A">
                          <w:rPr>
                            <w:rFonts w:ascii="Arial" w:hAnsi="Arial" w:cs="Arial"/>
                            <w:position w:val="-28"/>
                            <w:sz w:val="20"/>
                            <w:szCs w:val="20"/>
                          </w:rPr>
                          <w:object w:dxaOrig="1060" w:dyaOrig="680" w14:anchorId="59A5248A">
                            <v:shape id="_x0000_i1026" type="#_x0000_t75" style="width:52.5pt;height:34.5pt" o:ole="">
                              <v:imagedata r:id="rId14" o:title=""/>
                            </v:shape>
                            <o:OLEObject Type="Embed" ProgID="Equation.3" ShapeID="_x0000_i1026" DrawAspect="Content" ObjectID="_1516462383" r:id="rId15"/>
                          </w:object>
                        </w:r>
                        <w:r w:rsidRPr="0004694A">
                          <w:rPr>
                            <w:rFonts w:ascii="Arial" w:hAnsi="Arial" w:cs="Arial"/>
                            <w:sz w:val="20"/>
                            <w:szCs w:val="20"/>
                          </w:rPr>
                          <w:t xml:space="preserve">           </w:t>
                        </w:r>
                        <w:r w:rsidRPr="0004694A">
                          <w:rPr>
                            <w:rFonts w:ascii="Arial" w:hAnsi="Arial" w:cs="Arial"/>
                            <w:position w:val="-10"/>
                            <w:sz w:val="20"/>
                            <w:szCs w:val="20"/>
                          </w:rPr>
                          <w:object w:dxaOrig="1320" w:dyaOrig="340" w14:anchorId="59A5248B">
                            <v:shape id="_x0000_i1027" type="#_x0000_t75" style="width:66pt;height:16.5pt" o:ole="">
                              <v:imagedata r:id="rId16" o:title=""/>
                            </v:shape>
                            <o:OLEObject Type="Embed" ProgID="Equation.3" ShapeID="_x0000_i1027" DrawAspect="Content" ObjectID="_1516462384" r:id="rId17"/>
                          </w:object>
                        </w:r>
                      </w:p>
                    </w:tc>
                  </w:tr>
                </w:tbl>
                <w:p w14:paraId="59A5244C" w14:textId="77777777" w:rsidR="00137617" w:rsidRPr="00E143DB" w:rsidRDefault="00137617" w:rsidP="000C478E">
                  <w:pPr>
                    <w:pStyle w:val="01-grayheads"/>
                    <w:framePr w:hSpace="180" w:wrap="around" w:vAnchor="text" w:hAnchor="text" w:x="-545" w:y="1"/>
                    <w:suppressOverlap/>
                    <w:rPr>
                      <w:rFonts w:ascii="Arial" w:hAnsi="Arial"/>
                      <w:sz w:val="20"/>
                    </w:rPr>
                  </w:pPr>
                </w:p>
                <w:p w14:paraId="59A5244D" w14:textId="77777777" w:rsidR="00137617" w:rsidRPr="00E143DB" w:rsidRDefault="00137617" w:rsidP="000C478E">
                  <w:pPr>
                    <w:pStyle w:val="01-grayheads"/>
                    <w:framePr w:hSpace="180" w:wrap="around" w:vAnchor="text" w:hAnchor="text" w:x="-545" w:y="1"/>
                    <w:suppressOverlap/>
                    <w:rPr>
                      <w:rFonts w:ascii="Arial" w:hAnsi="Arial"/>
                      <w:sz w:val="20"/>
                    </w:rPr>
                  </w:pPr>
                </w:p>
              </w:tc>
            </w:tr>
            <w:tr w:rsidR="00137617" w:rsidRPr="00E143DB" w14:paraId="59A52450" w14:textId="77777777" w:rsidTr="00137617">
              <w:trPr>
                <w:gridAfter w:val="1"/>
                <w:wAfter w:w="113" w:type="dxa"/>
              </w:trPr>
              <w:tc>
                <w:tcPr>
                  <w:tcW w:w="13176" w:type="dxa"/>
                  <w:gridSpan w:val="6"/>
                  <w:shd w:val="clear" w:color="auto" w:fill="BFBFBF"/>
                </w:tcPr>
                <w:p w14:paraId="59A5244F" w14:textId="77777777" w:rsidR="00137617" w:rsidRPr="00E143DB" w:rsidRDefault="00137617" w:rsidP="000C478E">
                  <w:pPr>
                    <w:pStyle w:val="01-grayheads"/>
                    <w:framePr w:hSpace="180" w:wrap="around" w:vAnchor="text" w:hAnchor="text" w:x="-545" w:y="1"/>
                    <w:suppressOverlap/>
                    <w:rPr>
                      <w:rFonts w:ascii="Arial" w:hAnsi="Arial"/>
                      <w:sz w:val="20"/>
                    </w:rPr>
                  </w:pPr>
                </w:p>
              </w:tc>
            </w:tr>
            <w:tr w:rsidR="00137617" w:rsidRPr="00E143DB" w14:paraId="59A5245E" w14:textId="77777777" w:rsidTr="00137617">
              <w:trPr>
                <w:gridAfter w:val="1"/>
                <w:wAfter w:w="113" w:type="dxa"/>
              </w:trPr>
              <w:tc>
                <w:tcPr>
                  <w:tcW w:w="4392" w:type="dxa"/>
                  <w:gridSpan w:val="2"/>
                  <w:shd w:val="clear" w:color="auto" w:fill="auto"/>
                </w:tcPr>
                <w:p w14:paraId="59A52451" w14:textId="38267703" w:rsidR="00137617" w:rsidRPr="00E143DB" w:rsidRDefault="00137617" w:rsidP="000C478E">
                  <w:pPr>
                    <w:pStyle w:val="01-grayheads"/>
                    <w:framePr w:hSpace="180" w:wrap="around" w:vAnchor="text" w:hAnchor="text" w:x="-545" w:y="1"/>
                    <w:suppressOverlap/>
                    <w:rPr>
                      <w:rFonts w:ascii="Arial" w:hAnsi="Arial"/>
                      <w:sz w:val="20"/>
                    </w:rPr>
                  </w:pPr>
                </w:p>
                <w:p w14:paraId="59A52452" w14:textId="77777777" w:rsidR="00137617" w:rsidRPr="00E143DB" w:rsidRDefault="00137617" w:rsidP="000C478E">
                  <w:pPr>
                    <w:pStyle w:val="01-grayheads"/>
                    <w:framePr w:hSpace="180" w:wrap="around" w:vAnchor="text" w:hAnchor="text" w:x="-545" w:y="1"/>
                    <w:suppressOverlap/>
                    <w:rPr>
                      <w:rFonts w:ascii="Arial" w:hAnsi="Arial"/>
                      <w:sz w:val="20"/>
                    </w:rPr>
                  </w:pPr>
                </w:p>
                <w:p w14:paraId="59A52453" w14:textId="77777777" w:rsidR="00137617" w:rsidRPr="00E143DB" w:rsidRDefault="00137617" w:rsidP="000C478E">
                  <w:pPr>
                    <w:pStyle w:val="01-grayheads"/>
                    <w:framePr w:hSpace="180" w:wrap="around" w:vAnchor="text" w:hAnchor="text" w:x="-545" w:y="1"/>
                    <w:suppressOverlap/>
                    <w:rPr>
                      <w:rFonts w:ascii="Arial" w:hAnsi="Arial"/>
                      <w:sz w:val="20"/>
                    </w:rPr>
                  </w:pPr>
                </w:p>
                <w:p w14:paraId="59A52454" w14:textId="77777777" w:rsidR="00137617" w:rsidRPr="00E143DB" w:rsidRDefault="00137617" w:rsidP="000C478E">
                  <w:pPr>
                    <w:pStyle w:val="01-grayheads"/>
                    <w:framePr w:hSpace="180" w:wrap="around" w:vAnchor="text" w:hAnchor="text" w:x="-545" w:y="1"/>
                    <w:suppressOverlap/>
                    <w:rPr>
                      <w:rFonts w:ascii="Arial" w:hAnsi="Arial"/>
                      <w:sz w:val="20"/>
                    </w:rPr>
                  </w:pPr>
                </w:p>
                <w:p w14:paraId="59A52455" w14:textId="77777777" w:rsidR="00137617" w:rsidRPr="00E143DB" w:rsidRDefault="00137617" w:rsidP="000C478E">
                  <w:pPr>
                    <w:pStyle w:val="01-grayheads"/>
                    <w:framePr w:hSpace="180" w:wrap="around" w:vAnchor="text" w:hAnchor="text" w:x="-545" w:y="1"/>
                    <w:suppressOverlap/>
                    <w:rPr>
                      <w:rFonts w:ascii="Arial" w:hAnsi="Arial"/>
                      <w:sz w:val="20"/>
                    </w:rPr>
                  </w:pPr>
                </w:p>
                <w:p w14:paraId="59A52456" w14:textId="77777777" w:rsidR="00137617" w:rsidRPr="00E143DB" w:rsidRDefault="00137617" w:rsidP="000C478E">
                  <w:pPr>
                    <w:pStyle w:val="01-grayheads"/>
                    <w:framePr w:hSpace="180" w:wrap="around" w:vAnchor="text" w:hAnchor="text" w:x="-545" w:y="1"/>
                    <w:suppressOverlap/>
                    <w:rPr>
                      <w:rFonts w:ascii="Arial" w:hAnsi="Arial"/>
                      <w:sz w:val="20"/>
                    </w:rPr>
                  </w:pPr>
                </w:p>
                <w:p w14:paraId="59A52457" w14:textId="77777777" w:rsidR="00137617" w:rsidRPr="00E143DB" w:rsidRDefault="00137617" w:rsidP="000C478E">
                  <w:pPr>
                    <w:pStyle w:val="01-grayheads"/>
                    <w:framePr w:hSpace="180" w:wrap="around" w:vAnchor="text" w:hAnchor="text" w:x="-545" w:y="1"/>
                    <w:suppressOverlap/>
                    <w:rPr>
                      <w:rFonts w:ascii="Arial" w:hAnsi="Arial"/>
                      <w:sz w:val="20"/>
                    </w:rPr>
                  </w:pPr>
                </w:p>
              </w:tc>
              <w:tc>
                <w:tcPr>
                  <w:tcW w:w="4392" w:type="dxa"/>
                  <w:gridSpan w:val="3"/>
                  <w:shd w:val="clear" w:color="auto" w:fill="auto"/>
                </w:tcPr>
                <w:p w14:paraId="59A52458" w14:textId="45EEDC02" w:rsidR="00137617" w:rsidRPr="00E143DB" w:rsidRDefault="00137617" w:rsidP="000C478E">
                  <w:pPr>
                    <w:pStyle w:val="01-grayheads"/>
                    <w:framePr w:hSpace="180" w:wrap="around" w:vAnchor="text" w:hAnchor="text" w:x="-545" w:y="1"/>
                    <w:suppressOverlap/>
                    <w:rPr>
                      <w:rFonts w:ascii="Arial" w:hAnsi="Arial"/>
                      <w:sz w:val="20"/>
                    </w:rPr>
                  </w:pPr>
                </w:p>
                <w:p w14:paraId="59A52459" w14:textId="77777777" w:rsidR="00137617" w:rsidRPr="00E143DB" w:rsidRDefault="00344D90" w:rsidP="000C478E">
                  <w:pPr>
                    <w:pStyle w:val="01-grayheads"/>
                    <w:framePr w:hSpace="180" w:wrap="around" w:vAnchor="text" w:hAnchor="text" w:x="-545" w:y="1"/>
                    <w:suppressOverlap/>
                    <w:rPr>
                      <w:sz w:val="20"/>
                    </w:rPr>
                  </w:pPr>
                  <w:r w:rsidRPr="0004694A">
                    <w:rPr>
                      <w:rFonts w:ascii="Arial" w:hAnsi="Arial" w:cs="Arial"/>
                      <w:noProof/>
                      <w:sz w:val="20"/>
                    </w:rPr>
                    <w:drawing>
                      <wp:inline distT="0" distB="0" distL="0" distR="0" wp14:anchorId="59A5248C" wp14:editId="59A5248D">
                        <wp:extent cx="1645920" cy="685800"/>
                        <wp:effectExtent l="0" t="0" r="0" b="0"/>
                        <wp:docPr id="11" name="Picture 11" descr="6ns 6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ns 6a cop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5920" cy="685800"/>
                                </a:xfrm>
                                <a:prstGeom prst="rect">
                                  <a:avLst/>
                                </a:prstGeom>
                                <a:noFill/>
                                <a:ln>
                                  <a:noFill/>
                                </a:ln>
                              </pic:spPr>
                            </pic:pic>
                          </a:graphicData>
                        </a:graphic>
                      </wp:inline>
                    </w:drawing>
                  </w:r>
                </w:p>
              </w:tc>
              <w:tc>
                <w:tcPr>
                  <w:tcW w:w="4392" w:type="dxa"/>
                  <w:shd w:val="clear" w:color="auto" w:fill="auto"/>
                </w:tcPr>
                <w:p w14:paraId="36B07D24" w14:textId="77777777" w:rsidR="00B82A67" w:rsidRDefault="00B82A67" w:rsidP="000C478E">
                  <w:pPr>
                    <w:pStyle w:val="01-grayheads"/>
                    <w:framePr w:hSpace="180" w:wrap="around" w:vAnchor="text" w:hAnchor="text" w:x="-545" w:y="1"/>
                    <w:suppressOverlap/>
                    <w:rPr>
                      <w:rFonts w:ascii="Arial" w:hAnsi="Arial"/>
                      <w:sz w:val="20"/>
                    </w:rPr>
                  </w:pPr>
                </w:p>
                <w:p w14:paraId="59A5245B" w14:textId="77777777" w:rsidR="00137617" w:rsidRDefault="00344D90" w:rsidP="000C478E">
                  <w:pPr>
                    <w:pStyle w:val="01-grayheads"/>
                    <w:framePr w:hSpace="180" w:wrap="around" w:vAnchor="text" w:hAnchor="text" w:x="-545" w:y="1"/>
                    <w:suppressOverlap/>
                    <w:rPr>
                      <w:rFonts w:ascii="Arial" w:hAnsi="Arial" w:cs="Arial"/>
                      <w:sz w:val="20"/>
                    </w:rPr>
                  </w:pPr>
                  <w:r w:rsidRPr="0004694A">
                    <w:rPr>
                      <w:rFonts w:ascii="Arial" w:hAnsi="Arial" w:cs="Arial"/>
                      <w:position w:val="-28"/>
                      <w:sz w:val="20"/>
                    </w:rPr>
                    <w:object w:dxaOrig="1060" w:dyaOrig="680" w14:anchorId="59A5248E">
                      <v:shape id="_x0000_i1028" type="#_x0000_t75" style="width:52.5pt;height:34.5pt" o:ole="">
                        <v:imagedata r:id="rId12" o:title=""/>
                      </v:shape>
                      <o:OLEObject Type="Embed" ProgID="Equation.3" ShapeID="_x0000_i1028" DrawAspect="Content" ObjectID="_1516462385" r:id="rId19"/>
                    </w:object>
                  </w:r>
                  <w:r>
                    <w:rPr>
                      <w:rFonts w:ascii="Arial" w:hAnsi="Arial" w:cs="Arial"/>
                      <w:sz w:val="20"/>
                    </w:rPr>
                    <w:t xml:space="preserve">   </w:t>
                  </w:r>
                  <w:r w:rsidRPr="0004694A">
                    <w:rPr>
                      <w:rFonts w:ascii="Arial" w:hAnsi="Arial" w:cs="Arial"/>
                      <w:position w:val="-28"/>
                      <w:sz w:val="20"/>
                    </w:rPr>
                    <w:object w:dxaOrig="1060" w:dyaOrig="680" w14:anchorId="59A5248F">
                      <v:shape id="_x0000_i1029" type="#_x0000_t75" style="width:52.5pt;height:34.5pt" o:ole="">
                        <v:imagedata r:id="rId14" o:title=""/>
                      </v:shape>
                      <o:OLEObject Type="Embed" ProgID="Equation.3" ShapeID="_x0000_i1029" DrawAspect="Content" ObjectID="_1516462386" r:id="rId20"/>
                    </w:object>
                  </w:r>
                </w:p>
                <w:p w14:paraId="59A5245C" w14:textId="77777777" w:rsidR="00344D90" w:rsidRDefault="00344D90" w:rsidP="000C478E">
                  <w:pPr>
                    <w:pStyle w:val="01-grayheads"/>
                    <w:framePr w:hSpace="180" w:wrap="around" w:vAnchor="text" w:hAnchor="text" w:x="-545" w:y="1"/>
                    <w:suppressOverlap/>
                    <w:rPr>
                      <w:rFonts w:ascii="Arial" w:hAnsi="Arial" w:cs="Arial"/>
                      <w:sz w:val="20"/>
                    </w:rPr>
                  </w:pPr>
                </w:p>
                <w:p w14:paraId="59A5245D" w14:textId="77777777" w:rsidR="00344D90" w:rsidRPr="00E143DB" w:rsidRDefault="00344D90" w:rsidP="000C478E">
                  <w:pPr>
                    <w:pStyle w:val="01-grayheads"/>
                    <w:framePr w:hSpace="180" w:wrap="around" w:vAnchor="text" w:hAnchor="text" w:x="-545" w:y="1"/>
                    <w:suppressOverlap/>
                    <w:rPr>
                      <w:rFonts w:ascii="Arial" w:hAnsi="Arial"/>
                      <w:sz w:val="20"/>
                    </w:rPr>
                  </w:pPr>
                  <w:r w:rsidRPr="0004694A">
                    <w:rPr>
                      <w:rFonts w:ascii="Arial" w:hAnsi="Arial" w:cs="Arial"/>
                      <w:position w:val="-10"/>
                      <w:sz w:val="20"/>
                    </w:rPr>
                    <w:object w:dxaOrig="1320" w:dyaOrig="340" w14:anchorId="59A52490">
                      <v:shape id="_x0000_i1030" type="#_x0000_t75" style="width:66pt;height:16.5pt" o:ole="">
                        <v:imagedata r:id="rId16" o:title=""/>
                      </v:shape>
                      <o:OLEObject Type="Embed" ProgID="Equation.3" ShapeID="_x0000_i1030" DrawAspect="Content" ObjectID="_1516462387" r:id="rId21"/>
                    </w:object>
                  </w:r>
                </w:p>
              </w:tc>
            </w:tr>
          </w:tbl>
          <w:p w14:paraId="59A5245F" w14:textId="77777777" w:rsidR="004F31B4" w:rsidRDefault="004F31B4" w:rsidP="00AB16AE">
            <w:pPr>
              <w:pStyle w:val="01-grayheads"/>
              <w:rPr>
                <w:rFonts w:ascii="Arial Narrow" w:hAnsi="Arial Narrow"/>
                <w:bCs/>
              </w:rPr>
            </w:pPr>
          </w:p>
          <w:p w14:paraId="59A52460" w14:textId="0AB17B2A" w:rsidR="00835128" w:rsidRPr="0004694A" w:rsidRDefault="00835128" w:rsidP="00835128">
            <w:pPr>
              <w:pStyle w:val="normal1"/>
              <w:rPr>
                <w:rStyle w:val="normalchar1"/>
                <w:rFonts w:eastAsiaTheme="minorHAnsi"/>
                <w:sz w:val="20"/>
                <w:szCs w:val="20"/>
              </w:rPr>
            </w:pPr>
            <w:r w:rsidRPr="0004694A">
              <w:rPr>
                <w:rFonts w:ascii="Arial" w:hAnsi="Arial" w:cstheme="minorHAnsi"/>
                <w:b/>
                <w:i/>
                <w:sz w:val="20"/>
                <w:szCs w:val="20"/>
              </w:rPr>
              <w:t>Mathematical Practices</w:t>
            </w:r>
            <w:r>
              <w:rPr>
                <w:rFonts w:ascii="Arial" w:hAnsi="Arial" w:cstheme="minorHAnsi"/>
                <w:b/>
                <w:i/>
                <w:sz w:val="20"/>
                <w:szCs w:val="20"/>
              </w:rPr>
              <w:tab/>
              <w:t xml:space="preserve">                                    </w:t>
            </w:r>
            <w:r w:rsidR="00B82A67">
              <w:rPr>
                <w:rFonts w:ascii="Arial" w:hAnsi="Arial" w:cstheme="minorHAnsi"/>
                <w:b/>
                <w:i/>
                <w:sz w:val="20"/>
                <w:szCs w:val="20"/>
              </w:rPr>
              <w:t xml:space="preserve">                                                        </w:t>
            </w:r>
            <w:r>
              <w:rPr>
                <w:rFonts w:ascii="Arial" w:hAnsi="Arial" w:cstheme="minorHAnsi"/>
                <w:b/>
                <w:i/>
                <w:sz w:val="20"/>
                <w:szCs w:val="20"/>
              </w:rPr>
              <w:t xml:space="preserve"> </w:t>
            </w:r>
            <w:r w:rsidRPr="0004694A">
              <w:rPr>
                <w:rFonts w:ascii="Arial" w:hAnsi="Arial" w:cstheme="minorHAnsi"/>
                <w:b/>
                <w:i/>
                <w:sz w:val="20"/>
                <w:szCs w:val="20"/>
              </w:rPr>
              <w:t>Mathematical Practices</w:t>
            </w:r>
          </w:p>
          <w:p w14:paraId="59A52461" w14:textId="77777777" w:rsidR="00835128" w:rsidRPr="0004694A" w:rsidRDefault="00835128" w:rsidP="00835128">
            <w:pPr>
              <w:tabs>
                <w:tab w:val="left" w:pos="4965"/>
                <w:tab w:val="left" w:pos="7545"/>
              </w:tabs>
              <w:rPr>
                <w:rFonts w:ascii="Arial" w:hAnsi="Arial" w:cstheme="minorHAnsi"/>
                <w:b/>
                <w:i/>
                <w:sz w:val="20"/>
                <w:szCs w:val="20"/>
              </w:rPr>
            </w:pPr>
            <w:proofErr w:type="gramStart"/>
            <w:r w:rsidRPr="0004694A">
              <w:rPr>
                <w:rFonts w:ascii="Arial" w:hAnsi="Arial" w:cs="Arial"/>
                <w:sz w:val="20"/>
                <w:szCs w:val="20"/>
              </w:rPr>
              <w:t>6.MP.4</w:t>
            </w:r>
            <w:proofErr w:type="gramEnd"/>
            <w:r w:rsidRPr="0004694A">
              <w:rPr>
                <w:rFonts w:ascii="Arial" w:hAnsi="Arial" w:cs="Arial"/>
                <w:sz w:val="20"/>
                <w:szCs w:val="20"/>
              </w:rPr>
              <w:t>. Model with mathematics.</w:t>
            </w:r>
            <w:r>
              <w:rPr>
                <w:rFonts w:ascii="Arial" w:hAnsi="Arial" w:cstheme="minorHAnsi"/>
                <w:b/>
                <w:i/>
                <w:sz w:val="20"/>
                <w:szCs w:val="20"/>
              </w:rPr>
              <w:t xml:space="preserve">    </w:t>
            </w:r>
            <w:r>
              <w:rPr>
                <w:rFonts w:ascii="Arial" w:hAnsi="Arial" w:cstheme="minorHAnsi"/>
                <w:b/>
                <w:i/>
                <w:sz w:val="20"/>
                <w:szCs w:val="20"/>
              </w:rPr>
              <w:tab/>
            </w:r>
          </w:p>
          <w:p w14:paraId="59A52462" w14:textId="55CEB7EC" w:rsidR="00835128" w:rsidRPr="0004694A" w:rsidRDefault="00835128" w:rsidP="00835128">
            <w:pPr>
              <w:pStyle w:val="normal1"/>
              <w:rPr>
                <w:rStyle w:val="normalchar1"/>
                <w:rFonts w:ascii="Arial" w:hAnsi="Arial" w:cs="Arial"/>
                <w:sz w:val="20"/>
                <w:szCs w:val="20"/>
              </w:rPr>
            </w:pPr>
            <w:r>
              <w:rPr>
                <w:rStyle w:val="normalchar1"/>
                <w:rFonts w:ascii="Arial" w:hAnsi="Arial" w:cs="Arial"/>
                <w:sz w:val="20"/>
                <w:szCs w:val="20"/>
              </w:rPr>
              <w:t xml:space="preserve">                                                                             </w:t>
            </w:r>
            <w:r w:rsidR="00B82A67">
              <w:rPr>
                <w:rStyle w:val="normalchar1"/>
                <w:rFonts w:ascii="Arial" w:hAnsi="Arial" w:cs="Arial"/>
                <w:sz w:val="20"/>
                <w:szCs w:val="20"/>
              </w:rPr>
              <w:t xml:space="preserve">                                                     </w:t>
            </w:r>
            <w:proofErr w:type="gramStart"/>
            <w:r w:rsidRPr="0004694A">
              <w:rPr>
                <w:rStyle w:val="normalchar1"/>
                <w:rFonts w:ascii="Arial" w:hAnsi="Arial" w:cs="Arial"/>
                <w:sz w:val="20"/>
                <w:szCs w:val="20"/>
              </w:rPr>
              <w:t>6.MP.2</w:t>
            </w:r>
            <w:proofErr w:type="gramEnd"/>
            <w:r w:rsidRPr="0004694A">
              <w:rPr>
                <w:rStyle w:val="normalchar1"/>
                <w:rFonts w:ascii="Arial" w:hAnsi="Arial" w:cs="Arial"/>
                <w:sz w:val="20"/>
                <w:szCs w:val="20"/>
              </w:rPr>
              <w:t>. Reason abstractly and quantitatively.</w:t>
            </w:r>
          </w:p>
          <w:p w14:paraId="59A52463" w14:textId="77777777" w:rsidR="00835128" w:rsidRPr="0004694A" w:rsidRDefault="00835128" w:rsidP="00835128">
            <w:pPr>
              <w:pStyle w:val="normal1"/>
              <w:rPr>
                <w:rFonts w:ascii="Arial" w:hAnsi="Arial" w:cs="Arial"/>
                <w:sz w:val="20"/>
                <w:szCs w:val="20"/>
              </w:rPr>
            </w:pPr>
          </w:p>
          <w:p w14:paraId="59A52464" w14:textId="77777777" w:rsidR="00906DF1" w:rsidRDefault="00906DF1" w:rsidP="00AB16AE">
            <w:pPr>
              <w:pStyle w:val="01-grayheads"/>
              <w:rPr>
                <w:rFonts w:ascii="Arial Narrow" w:hAnsi="Arial Narrow"/>
                <w:bCs/>
              </w:rPr>
            </w:pPr>
          </w:p>
          <w:p w14:paraId="59A52465" w14:textId="77777777" w:rsidR="00906DF1" w:rsidRPr="00584403" w:rsidRDefault="00906DF1" w:rsidP="00AB16AE">
            <w:pPr>
              <w:pStyle w:val="01-grayheads"/>
              <w:rPr>
                <w:rFonts w:ascii="Arial Narrow" w:hAnsi="Arial Narrow"/>
                <w:bCs/>
              </w:rPr>
            </w:pPr>
          </w:p>
        </w:tc>
      </w:tr>
      <w:tr w:rsidR="00440B18" w14:paraId="59A52472" w14:textId="77777777" w:rsidTr="00684F68">
        <w:trPr>
          <w:cantSplit/>
        </w:trPr>
        <w:tc>
          <w:tcPr>
            <w:tcW w:w="11970" w:type="dxa"/>
            <w:gridSpan w:val="2"/>
          </w:tcPr>
          <w:p w14:paraId="59A52467" w14:textId="77777777" w:rsidR="00440B18" w:rsidRDefault="00440B18" w:rsidP="00AB16AE">
            <w:pPr>
              <w:pStyle w:val="01-grayheads"/>
              <w:rPr>
                <w:rFonts w:ascii="Arial Narrow" w:hAnsi="Arial Narrow"/>
                <w:bCs/>
              </w:rPr>
            </w:pPr>
            <w:r>
              <w:rPr>
                <w:rFonts w:ascii="Arial Narrow" w:hAnsi="Arial Narrow"/>
                <w:bCs/>
              </w:rPr>
              <w:lastRenderedPageBreak/>
              <w:t>Website Resources:  learnzillion.com (email me if you need a code), connected.mcgraw-hill.com (see my website for logon details)</w:t>
            </w:r>
          </w:p>
          <w:p w14:paraId="59A52468" w14:textId="77777777" w:rsidR="00440B18" w:rsidRDefault="00440B18" w:rsidP="00AB16AE">
            <w:pPr>
              <w:pStyle w:val="01-grayheads"/>
              <w:rPr>
                <w:rFonts w:ascii="Arial Narrow" w:hAnsi="Arial Narrow"/>
                <w:bCs/>
              </w:rPr>
            </w:pPr>
          </w:p>
          <w:p w14:paraId="59A52469" w14:textId="77777777" w:rsidR="00440B18" w:rsidRDefault="00440B18" w:rsidP="00AB16AE">
            <w:pPr>
              <w:pStyle w:val="01-grayheads"/>
              <w:rPr>
                <w:rFonts w:ascii="Arial" w:hAnsi="Arial"/>
                <w:sz w:val="20"/>
              </w:rPr>
            </w:pPr>
            <w:r>
              <w:rPr>
                <w:rFonts w:ascii="Arial" w:hAnsi="Arial"/>
                <w:sz w:val="20"/>
              </w:rPr>
              <w:t xml:space="preserve"> </w:t>
            </w:r>
          </w:p>
          <w:p w14:paraId="59A5246A" w14:textId="77777777" w:rsidR="00440B18" w:rsidRPr="00E143DB" w:rsidRDefault="00440B18" w:rsidP="00AB16AE">
            <w:pPr>
              <w:pStyle w:val="01-grayheads"/>
              <w:rPr>
                <w:rFonts w:ascii="Arial" w:hAnsi="Arial"/>
                <w:sz w:val="20"/>
              </w:rPr>
            </w:pPr>
          </w:p>
          <w:p w14:paraId="59A5246B" w14:textId="77777777" w:rsidR="00440B18" w:rsidRPr="00E143DB" w:rsidRDefault="00F9178D" w:rsidP="00AB16AE">
            <w:pPr>
              <w:pStyle w:val="01-grayheads"/>
              <w:rPr>
                <w:rFonts w:ascii="Arial" w:hAnsi="Arial"/>
                <w:sz w:val="20"/>
              </w:rPr>
            </w:pPr>
            <w:hyperlink r:id="rId22" w:history="1">
              <w:r w:rsidR="00440B18" w:rsidRPr="00E143DB">
                <w:rPr>
                  <w:rStyle w:val="Hyperlink"/>
                  <w:rFonts w:ascii="Arial" w:hAnsi="Arial"/>
                  <w:sz w:val="20"/>
                </w:rPr>
                <w:t>Cutting Up Lesson</w:t>
              </w:r>
            </w:hyperlink>
          </w:p>
          <w:p w14:paraId="59A5246C" w14:textId="77777777" w:rsidR="00440B18" w:rsidRPr="00E143DB" w:rsidRDefault="00440B18" w:rsidP="00AB16AE">
            <w:pPr>
              <w:pStyle w:val="01-grayheads"/>
              <w:rPr>
                <w:rFonts w:ascii="Arial" w:hAnsi="Arial"/>
                <w:sz w:val="20"/>
              </w:rPr>
            </w:pPr>
            <w:r w:rsidRPr="00E143DB">
              <w:rPr>
                <w:rFonts w:ascii="Arial" w:hAnsi="Arial"/>
                <w:sz w:val="20"/>
              </w:rPr>
              <w:t xml:space="preserve">Geoboards (NLVM) </w:t>
            </w:r>
            <w:hyperlink r:id="rId23" w:history="1">
              <w:r w:rsidRPr="00E143DB">
                <w:rPr>
                  <w:rStyle w:val="Hyperlink"/>
                  <w:rFonts w:ascii="Arial" w:hAnsi="Arial"/>
                  <w:sz w:val="20"/>
                </w:rPr>
                <w:t>http://nlvm.usu.edu/en/nav/frames_asid_282_g_3_t_3.html?open=activities</w:t>
              </w:r>
            </w:hyperlink>
          </w:p>
          <w:p w14:paraId="59A5246D" w14:textId="77777777" w:rsidR="00440B18" w:rsidRPr="00E143DB" w:rsidRDefault="00440B18" w:rsidP="00AB16AE">
            <w:pPr>
              <w:pStyle w:val="01-grayheads"/>
              <w:rPr>
                <w:rFonts w:ascii="Arial" w:hAnsi="Arial"/>
                <w:sz w:val="20"/>
              </w:rPr>
            </w:pPr>
            <w:r w:rsidRPr="00E143DB">
              <w:rPr>
                <w:rFonts w:ascii="Arial" w:hAnsi="Arial"/>
                <w:sz w:val="20"/>
              </w:rPr>
              <w:t xml:space="preserve">Online dot paper: </w:t>
            </w:r>
            <w:hyperlink r:id="rId24" w:history="1">
              <w:r w:rsidRPr="00E143DB">
                <w:rPr>
                  <w:rStyle w:val="Hyperlink"/>
                  <w:rFonts w:ascii="Arial" w:hAnsi="Arial"/>
                  <w:sz w:val="20"/>
                </w:rPr>
                <w:t>http://illuminations.nctm.org/lessons/DotPaper.pdf#search=%22dot paper%22</w:t>
              </w:r>
            </w:hyperlink>
            <w:r w:rsidRPr="00E143DB">
              <w:rPr>
                <w:rFonts w:ascii="Arial" w:hAnsi="Arial"/>
                <w:sz w:val="20"/>
              </w:rPr>
              <w:t xml:space="preserve"> </w:t>
            </w:r>
          </w:p>
          <w:p w14:paraId="59A5246E" w14:textId="77777777" w:rsidR="00440B18" w:rsidRDefault="00440B18" w:rsidP="00AB16AE">
            <w:pPr>
              <w:pStyle w:val="01-grayheads"/>
              <w:rPr>
                <w:rFonts w:ascii="Arial Narrow" w:hAnsi="Arial Narrow"/>
                <w:bCs/>
              </w:rPr>
            </w:pPr>
            <w:r w:rsidRPr="00E143DB">
              <w:rPr>
                <w:rFonts w:ascii="Arial" w:hAnsi="Arial"/>
                <w:sz w:val="20"/>
              </w:rPr>
              <w:t xml:space="preserve">Lessons on area: </w:t>
            </w:r>
            <w:hyperlink r:id="rId25" w:history="1">
              <w:r w:rsidRPr="00E143DB">
                <w:rPr>
                  <w:rStyle w:val="Hyperlink"/>
                  <w:rFonts w:ascii="Arial" w:hAnsi="Arial"/>
                  <w:sz w:val="20"/>
                </w:rPr>
                <w:t>http://illuminations.nctm.org/LessonDetail.aspx?ID=L580</w:t>
              </w:r>
            </w:hyperlink>
          </w:p>
          <w:p w14:paraId="59A5246F" w14:textId="77777777" w:rsidR="00440B18" w:rsidRDefault="00440B18" w:rsidP="00AB16AE">
            <w:pPr>
              <w:pStyle w:val="01-grayheads"/>
              <w:rPr>
                <w:rFonts w:ascii="Arial Narrow" w:hAnsi="Arial Narrow"/>
                <w:bCs/>
              </w:rPr>
            </w:pPr>
          </w:p>
          <w:p w14:paraId="59A52470" w14:textId="77777777" w:rsidR="00440B18" w:rsidRDefault="00440B18" w:rsidP="00AB16AE">
            <w:pPr>
              <w:pStyle w:val="01-grayheads"/>
              <w:rPr>
                <w:rFonts w:ascii="Arial Narrow" w:hAnsi="Arial Narrow"/>
                <w:bCs/>
              </w:rPr>
            </w:pPr>
          </w:p>
          <w:p w14:paraId="59A52471" w14:textId="77777777" w:rsidR="00440B18" w:rsidRDefault="00440B18" w:rsidP="00AB16AE">
            <w:pPr>
              <w:pStyle w:val="01-grayheads"/>
              <w:rPr>
                <w:rFonts w:ascii="Arial Narrow" w:hAnsi="Arial Narrow"/>
                <w:bCs/>
              </w:rPr>
            </w:pPr>
          </w:p>
        </w:tc>
      </w:tr>
    </w:tbl>
    <w:tbl>
      <w:tblPr>
        <w:tblW w:w="119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0"/>
      </w:tblGrid>
      <w:tr w:rsidR="00987306" w:rsidRPr="00584403" w14:paraId="59A52475" w14:textId="77777777" w:rsidTr="00684F68">
        <w:tc>
          <w:tcPr>
            <w:tcW w:w="11970" w:type="dxa"/>
          </w:tcPr>
          <w:p w14:paraId="59A52473" w14:textId="77777777" w:rsidR="00987306" w:rsidRPr="00584403" w:rsidRDefault="00987306" w:rsidP="00AB16AE">
            <w:pPr>
              <w:pStyle w:val="01-grayheads"/>
              <w:rPr>
                <w:rFonts w:ascii="Arial Narrow" w:hAnsi="Arial Narrow"/>
              </w:rPr>
            </w:pPr>
            <w:r w:rsidRPr="00584403">
              <w:rPr>
                <w:rFonts w:ascii="Arial Narrow" w:hAnsi="Arial Narrow"/>
              </w:rPr>
              <w:lastRenderedPageBreak/>
              <w:t xml:space="preserve">Resources/Instructional Materials Needed: </w:t>
            </w:r>
            <w:r w:rsidRPr="00584403">
              <w:rPr>
                <w:rFonts w:ascii="Arial Narrow" w:hAnsi="Arial Narrow"/>
                <w:i/>
              </w:rPr>
              <w:t>(</w:t>
            </w:r>
            <w:r w:rsidR="00684F68">
              <w:rPr>
                <w:rFonts w:ascii="Arial Narrow" w:hAnsi="Arial Narrow"/>
                <w:i/>
              </w:rPr>
              <w:t>What do students need in order to learn what is required of this lesson)</w:t>
            </w:r>
          </w:p>
          <w:p w14:paraId="59A52474" w14:textId="77777777" w:rsidR="00987306" w:rsidRPr="00584403" w:rsidRDefault="00CE18B9" w:rsidP="00AB16AE">
            <w:pPr>
              <w:pStyle w:val="01-grayheads"/>
              <w:rPr>
                <w:rFonts w:ascii="Arial Narrow" w:hAnsi="Arial Narrow"/>
              </w:rPr>
            </w:pPr>
            <w:r w:rsidRPr="00584403">
              <w:rPr>
                <w:rFonts w:ascii="Arial Narrow" w:hAnsi="Arial Narrow"/>
              </w:rPr>
              <w:t>Paper, pencil, binder, math notebook, 6</w:t>
            </w:r>
            <w:r w:rsidRPr="00584403">
              <w:rPr>
                <w:rFonts w:ascii="Arial Narrow" w:hAnsi="Arial Narrow"/>
                <w:vertAlign w:val="superscript"/>
              </w:rPr>
              <w:t>th</w:t>
            </w:r>
            <w:r w:rsidRPr="00584403">
              <w:rPr>
                <w:rFonts w:ascii="Arial Narrow" w:hAnsi="Arial Narrow"/>
              </w:rPr>
              <w:t xml:space="preserve"> grade </w:t>
            </w:r>
            <w:r w:rsidR="00684F68">
              <w:rPr>
                <w:rFonts w:ascii="Arial Narrow" w:hAnsi="Arial Narrow"/>
              </w:rPr>
              <w:t>textbook (housed in the classroom), attention and focus.</w:t>
            </w:r>
          </w:p>
        </w:tc>
      </w:tr>
      <w:tr w:rsidR="00987306" w14:paraId="59A52478" w14:textId="77777777" w:rsidTr="00684F68">
        <w:tc>
          <w:tcPr>
            <w:tcW w:w="11970" w:type="dxa"/>
          </w:tcPr>
          <w:p w14:paraId="59A52476" w14:textId="77777777" w:rsidR="00987306" w:rsidRPr="0047794E" w:rsidRDefault="00987306" w:rsidP="00AB16AE">
            <w:pPr>
              <w:pStyle w:val="01-grayheads"/>
              <w:rPr>
                <w:rFonts w:ascii="Arial Narrow" w:hAnsi="Arial Narrow"/>
                <w:sz w:val="18"/>
              </w:rPr>
            </w:pPr>
            <w:r w:rsidRPr="009420A4">
              <w:rPr>
                <w:rFonts w:ascii="Arial Narrow" w:hAnsi="Arial Narrow"/>
                <w:sz w:val="18"/>
              </w:rPr>
              <w:t>Notes:</w:t>
            </w:r>
            <w:r w:rsidR="00CA07A6">
              <w:rPr>
                <w:rFonts w:ascii="Arial Narrow" w:hAnsi="Arial Narrow"/>
                <w:sz w:val="18"/>
              </w:rPr>
              <w:t xml:space="preserve"> </w:t>
            </w:r>
            <w:r w:rsidR="00CA07A6" w:rsidRPr="00CA07A6">
              <w:rPr>
                <w:rFonts w:ascii="Arial Narrow" w:hAnsi="Arial Narrow"/>
              </w:rPr>
              <w:t xml:space="preserve">Differentiation – Students will </w:t>
            </w:r>
            <w:r w:rsidR="00684F68">
              <w:rPr>
                <w:rFonts w:ascii="Arial Narrow" w:hAnsi="Arial Narrow"/>
              </w:rPr>
              <w:t>use models, hands-on, remediation where needed, small group with peers and small groups with the teac</w:t>
            </w:r>
            <w:r w:rsidR="00440B18">
              <w:rPr>
                <w:rFonts w:ascii="Arial Narrow" w:hAnsi="Arial Narrow"/>
              </w:rPr>
              <w:t>her, online resources, dot paper.</w:t>
            </w:r>
          </w:p>
          <w:p w14:paraId="59A52477" w14:textId="77777777" w:rsidR="00987306" w:rsidRDefault="00987306" w:rsidP="00AB16AE">
            <w:pPr>
              <w:pStyle w:val="01-grayheads"/>
              <w:rPr>
                <w:rFonts w:ascii="Arial Narrow" w:hAnsi="Arial Narrow"/>
                <w:sz w:val="18"/>
              </w:rPr>
            </w:pPr>
          </w:p>
        </w:tc>
      </w:tr>
    </w:tbl>
    <w:p w14:paraId="59A52479" w14:textId="77777777" w:rsidR="00987306" w:rsidRDefault="00987306" w:rsidP="00AB16AE">
      <w:pPr>
        <w:pStyle w:val="01-grayheads"/>
        <w:rPr>
          <w:rFonts w:ascii="Arial Narrow" w:hAnsi="Arial Narrow"/>
        </w:rPr>
      </w:pPr>
    </w:p>
    <w:p w14:paraId="59A5247A" w14:textId="77777777" w:rsidR="00987306" w:rsidRDefault="00987306" w:rsidP="00AB16AE">
      <w:pPr>
        <w:pStyle w:val="01-grayheads"/>
        <w:rPr>
          <w:rFonts w:ascii="Arial Narrow" w:hAnsi="Arial Narrow"/>
          <w:sz w:val="20"/>
        </w:rPr>
      </w:pPr>
    </w:p>
    <w:p w14:paraId="59A5247B" w14:textId="77777777" w:rsidR="00D10756" w:rsidRDefault="00D10756" w:rsidP="00AB16AE">
      <w:pPr>
        <w:pStyle w:val="01-grayheads"/>
      </w:pPr>
    </w:p>
    <w:p w14:paraId="59A5247C" w14:textId="77777777" w:rsidR="00D10756" w:rsidRDefault="00D10756" w:rsidP="00AB16AE">
      <w:pPr>
        <w:pStyle w:val="01-grayheads"/>
      </w:pPr>
    </w:p>
    <w:p w14:paraId="59A5247D" w14:textId="77777777" w:rsidR="00D10756" w:rsidRDefault="00D10756" w:rsidP="00AB16AE">
      <w:pPr>
        <w:pStyle w:val="01-grayheads"/>
      </w:pPr>
    </w:p>
    <w:p w14:paraId="59A5247E" w14:textId="77777777" w:rsidR="00D10756" w:rsidRDefault="00D10756" w:rsidP="00AB16AE">
      <w:pPr>
        <w:pStyle w:val="01-grayheads"/>
      </w:pPr>
    </w:p>
    <w:p w14:paraId="59A5247F" w14:textId="77777777" w:rsidR="00D10756" w:rsidRDefault="00D10756" w:rsidP="00AB16AE">
      <w:pPr>
        <w:pStyle w:val="01-grayheads"/>
      </w:pPr>
    </w:p>
    <w:p w14:paraId="59A52480" w14:textId="77777777" w:rsidR="00D10756" w:rsidRDefault="00D10756" w:rsidP="00AB16AE">
      <w:pPr>
        <w:pStyle w:val="01-grayheads"/>
      </w:pPr>
    </w:p>
    <w:p w14:paraId="59A52481" w14:textId="77777777" w:rsidR="00D10756" w:rsidRDefault="00D10756" w:rsidP="00AB16AE">
      <w:pPr>
        <w:pStyle w:val="01-grayheads"/>
      </w:pPr>
    </w:p>
    <w:p w14:paraId="59A52482" w14:textId="77777777" w:rsidR="003068E6" w:rsidRDefault="003068E6" w:rsidP="00AB16AE">
      <w:pPr>
        <w:pStyle w:val="01-grayheads"/>
      </w:pPr>
    </w:p>
    <w:p w14:paraId="59A52483" w14:textId="77777777" w:rsidR="00E00D7A" w:rsidRDefault="00E00D7A" w:rsidP="00AB16AE">
      <w:pPr>
        <w:pStyle w:val="01-grayheads"/>
      </w:pPr>
    </w:p>
    <w:p w14:paraId="59A52484" w14:textId="77777777" w:rsidR="00E00D7A" w:rsidRDefault="00E00D7A" w:rsidP="00AB16AE">
      <w:pPr>
        <w:pStyle w:val="01-grayheads"/>
      </w:pPr>
    </w:p>
    <w:sectPr w:rsidR="00E00D7A" w:rsidSect="00D215C6">
      <w:head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B2D13" w14:textId="77777777" w:rsidR="00F9178D" w:rsidRDefault="00F9178D" w:rsidP="00B82A67">
      <w:r>
        <w:separator/>
      </w:r>
    </w:p>
  </w:endnote>
  <w:endnote w:type="continuationSeparator" w:id="0">
    <w:p w14:paraId="2258541A" w14:textId="77777777" w:rsidR="00F9178D" w:rsidRDefault="00F9178D" w:rsidP="00B8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F3832" w14:textId="77777777" w:rsidR="00F9178D" w:rsidRDefault="00F9178D" w:rsidP="00B82A67">
      <w:r>
        <w:separator/>
      </w:r>
    </w:p>
  </w:footnote>
  <w:footnote w:type="continuationSeparator" w:id="0">
    <w:p w14:paraId="2016AAD3" w14:textId="77777777" w:rsidR="00F9178D" w:rsidRDefault="00F9178D" w:rsidP="00B82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D94E" w14:textId="77777777" w:rsidR="00B82A67" w:rsidRDefault="00B82A67">
    <w:pPr>
      <w:pStyle w:val="Header"/>
    </w:pPr>
  </w:p>
  <w:p w14:paraId="00C24D45" w14:textId="77777777" w:rsidR="00B82A67" w:rsidRDefault="00B82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66DD"/>
    <w:multiLevelType w:val="hybridMultilevel"/>
    <w:tmpl w:val="EA08FA4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B57B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799C"/>
    <w:multiLevelType w:val="hybridMultilevel"/>
    <w:tmpl w:val="C07E3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E15D5"/>
    <w:multiLevelType w:val="hybridMultilevel"/>
    <w:tmpl w:val="6B46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C74AE"/>
    <w:multiLevelType w:val="hybridMultilevel"/>
    <w:tmpl w:val="F350F1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Symbo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Symbo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B5190"/>
    <w:multiLevelType w:val="hybridMultilevel"/>
    <w:tmpl w:val="98743FDA"/>
    <w:lvl w:ilvl="0" w:tplc="02500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92DBC"/>
    <w:multiLevelType w:val="hybridMultilevel"/>
    <w:tmpl w:val="66703DDE"/>
    <w:lvl w:ilvl="0" w:tplc="70062338">
      <w:start w:val="12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25CBF"/>
    <w:multiLevelType w:val="hybridMultilevel"/>
    <w:tmpl w:val="090449D6"/>
    <w:lvl w:ilvl="0" w:tplc="AECE85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5210C"/>
    <w:multiLevelType w:val="hybridMultilevel"/>
    <w:tmpl w:val="C47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B5D98"/>
    <w:multiLevelType w:val="hybridMultilevel"/>
    <w:tmpl w:val="A3FC6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F0283"/>
    <w:multiLevelType w:val="hybridMultilevel"/>
    <w:tmpl w:val="231AE5EC"/>
    <w:lvl w:ilvl="0" w:tplc="2E2CC3E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81B80"/>
    <w:multiLevelType w:val="hybridMultilevel"/>
    <w:tmpl w:val="885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B22EF1"/>
    <w:multiLevelType w:val="hybridMultilevel"/>
    <w:tmpl w:val="9DF4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D0C7E"/>
    <w:multiLevelType w:val="hybridMultilevel"/>
    <w:tmpl w:val="495EFAB8"/>
    <w:lvl w:ilvl="0" w:tplc="113A28B6">
      <w:start w:val="1"/>
      <w:numFmt w:val="decimal"/>
      <w:lvlText w:val="%1."/>
      <w:lvlJc w:val="left"/>
      <w:pPr>
        <w:ind w:left="720" w:hanging="360"/>
      </w:pPr>
      <w:rPr>
        <w:rFonts w:ascii="Times New Roman" w:hAnsi="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D72E10"/>
    <w:multiLevelType w:val="hybridMultilevel"/>
    <w:tmpl w:val="6FA6C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3"/>
  </w:num>
  <w:num w:numId="5">
    <w:abstractNumId w:val="10"/>
  </w:num>
  <w:num w:numId="6">
    <w:abstractNumId w:val="9"/>
  </w:num>
  <w:num w:numId="7">
    <w:abstractNumId w:val="8"/>
  </w:num>
  <w:num w:numId="8">
    <w:abstractNumId w:val="14"/>
  </w:num>
  <w:num w:numId="9">
    <w:abstractNumId w:val="1"/>
  </w:num>
  <w:num w:numId="10">
    <w:abstractNumId w:val="12"/>
  </w:num>
  <w:num w:numId="11">
    <w:abstractNumId w:val="4"/>
  </w:num>
  <w:num w:numId="12">
    <w:abstractNumId w:val="2"/>
  </w:num>
  <w:num w:numId="13">
    <w:abstractNumId w:val="0"/>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23011"/>
    <w:rsid w:val="00060D0F"/>
    <w:rsid w:val="00071A6B"/>
    <w:rsid w:val="00074E87"/>
    <w:rsid w:val="00076159"/>
    <w:rsid w:val="00083AF1"/>
    <w:rsid w:val="00094F59"/>
    <w:rsid w:val="00095384"/>
    <w:rsid w:val="00097260"/>
    <w:rsid w:val="000A3D5F"/>
    <w:rsid w:val="000B00F4"/>
    <w:rsid w:val="000B1102"/>
    <w:rsid w:val="000B21FA"/>
    <w:rsid w:val="000C478E"/>
    <w:rsid w:val="000C6924"/>
    <w:rsid w:val="00102E99"/>
    <w:rsid w:val="00137617"/>
    <w:rsid w:val="00161A57"/>
    <w:rsid w:val="00165162"/>
    <w:rsid w:val="00173FE2"/>
    <w:rsid w:val="001C4E0C"/>
    <w:rsid w:val="00205062"/>
    <w:rsid w:val="00210BD6"/>
    <w:rsid w:val="0027527E"/>
    <w:rsid w:val="002C7C36"/>
    <w:rsid w:val="002D09B1"/>
    <w:rsid w:val="002F2461"/>
    <w:rsid w:val="003009DA"/>
    <w:rsid w:val="003068E6"/>
    <w:rsid w:val="0032600D"/>
    <w:rsid w:val="003368B6"/>
    <w:rsid w:val="00343329"/>
    <w:rsid w:val="00344D90"/>
    <w:rsid w:val="0034644B"/>
    <w:rsid w:val="00350DDA"/>
    <w:rsid w:val="0035676E"/>
    <w:rsid w:val="003875B7"/>
    <w:rsid w:val="00392F7C"/>
    <w:rsid w:val="003D2033"/>
    <w:rsid w:val="003D2E49"/>
    <w:rsid w:val="003F1D12"/>
    <w:rsid w:val="004110B0"/>
    <w:rsid w:val="00440B18"/>
    <w:rsid w:val="00446F54"/>
    <w:rsid w:val="004763A7"/>
    <w:rsid w:val="004A1187"/>
    <w:rsid w:val="004A2600"/>
    <w:rsid w:val="004A3358"/>
    <w:rsid w:val="004C7F86"/>
    <w:rsid w:val="004D4479"/>
    <w:rsid w:val="004D6CC4"/>
    <w:rsid w:val="004F31B4"/>
    <w:rsid w:val="0051045C"/>
    <w:rsid w:val="00547F5F"/>
    <w:rsid w:val="00584403"/>
    <w:rsid w:val="00596D1A"/>
    <w:rsid w:val="005A7C59"/>
    <w:rsid w:val="005E4992"/>
    <w:rsid w:val="005F0FD6"/>
    <w:rsid w:val="00611652"/>
    <w:rsid w:val="00623447"/>
    <w:rsid w:val="00653515"/>
    <w:rsid w:val="00663C0D"/>
    <w:rsid w:val="0066710D"/>
    <w:rsid w:val="00667731"/>
    <w:rsid w:val="00684F68"/>
    <w:rsid w:val="006A57D1"/>
    <w:rsid w:val="0074228A"/>
    <w:rsid w:val="007678B1"/>
    <w:rsid w:val="0078318C"/>
    <w:rsid w:val="007A5958"/>
    <w:rsid w:val="007B3165"/>
    <w:rsid w:val="007B4042"/>
    <w:rsid w:val="007E337F"/>
    <w:rsid w:val="007E6F12"/>
    <w:rsid w:val="007F244A"/>
    <w:rsid w:val="00811917"/>
    <w:rsid w:val="00813435"/>
    <w:rsid w:val="00814A42"/>
    <w:rsid w:val="00821CA4"/>
    <w:rsid w:val="00835128"/>
    <w:rsid w:val="008420AE"/>
    <w:rsid w:val="00867040"/>
    <w:rsid w:val="008C0F9B"/>
    <w:rsid w:val="008C43D3"/>
    <w:rsid w:val="008F15B2"/>
    <w:rsid w:val="008F2D78"/>
    <w:rsid w:val="009022F7"/>
    <w:rsid w:val="00906DF1"/>
    <w:rsid w:val="00953D22"/>
    <w:rsid w:val="0095799F"/>
    <w:rsid w:val="00966CBC"/>
    <w:rsid w:val="009849FC"/>
    <w:rsid w:val="00987306"/>
    <w:rsid w:val="009B06C7"/>
    <w:rsid w:val="009D6463"/>
    <w:rsid w:val="00A010BC"/>
    <w:rsid w:val="00A36033"/>
    <w:rsid w:val="00A92C30"/>
    <w:rsid w:val="00A936BC"/>
    <w:rsid w:val="00AB16AE"/>
    <w:rsid w:val="00AC37B5"/>
    <w:rsid w:val="00AF1678"/>
    <w:rsid w:val="00B16940"/>
    <w:rsid w:val="00B17D3D"/>
    <w:rsid w:val="00B32D95"/>
    <w:rsid w:val="00B64B8E"/>
    <w:rsid w:val="00B76BB5"/>
    <w:rsid w:val="00B82A67"/>
    <w:rsid w:val="00BE2732"/>
    <w:rsid w:val="00C402F5"/>
    <w:rsid w:val="00C54D05"/>
    <w:rsid w:val="00C73558"/>
    <w:rsid w:val="00C7437D"/>
    <w:rsid w:val="00C80ED9"/>
    <w:rsid w:val="00C95DC5"/>
    <w:rsid w:val="00CA07A6"/>
    <w:rsid w:val="00CA671A"/>
    <w:rsid w:val="00CB5FE1"/>
    <w:rsid w:val="00CD0BB9"/>
    <w:rsid w:val="00CD76E4"/>
    <w:rsid w:val="00CE18B9"/>
    <w:rsid w:val="00CF4D83"/>
    <w:rsid w:val="00D0374B"/>
    <w:rsid w:val="00D10756"/>
    <w:rsid w:val="00D215C6"/>
    <w:rsid w:val="00D321F3"/>
    <w:rsid w:val="00D376AD"/>
    <w:rsid w:val="00DC2EE2"/>
    <w:rsid w:val="00DD0C0B"/>
    <w:rsid w:val="00DE0283"/>
    <w:rsid w:val="00E00D7A"/>
    <w:rsid w:val="00E12C87"/>
    <w:rsid w:val="00E20D05"/>
    <w:rsid w:val="00E26DF2"/>
    <w:rsid w:val="00E3288F"/>
    <w:rsid w:val="00E531DD"/>
    <w:rsid w:val="00E65BB6"/>
    <w:rsid w:val="00EA24A3"/>
    <w:rsid w:val="00EB098F"/>
    <w:rsid w:val="00EB3959"/>
    <w:rsid w:val="00EE5A9A"/>
    <w:rsid w:val="00EF552D"/>
    <w:rsid w:val="00F228EC"/>
    <w:rsid w:val="00F30A6C"/>
    <w:rsid w:val="00F46645"/>
    <w:rsid w:val="00F9178D"/>
    <w:rsid w:val="00FF09D1"/>
    <w:rsid w:val="00FF53F8"/>
    <w:rsid w:val="78F9C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239B"/>
  <w15:docId w15:val="{CA2EE51C-139B-4029-BB14-C9C8EA3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E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2A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515"/>
    <w:pPr>
      <w:ind w:left="720"/>
      <w:contextualSpacing/>
    </w:pPr>
  </w:style>
  <w:style w:type="paragraph" w:styleId="BalloonText">
    <w:name w:val="Balloon Text"/>
    <w:basedOn w:val="Normal"/>
    <w:link w:val="BalloonTextChar"/>
    <w:uiPriority w:val="99"/>
    <w:semiHidden/>
    <w:unhideWhenUsed/>
    <w:rsid w:val="007B3165"/>
    <w:rPr>
      <w:rFonts w:ascii="Tahoma" w:hAnsi="Tahoma" w:cs="Tahoma"/>
      <w:sz w:val="16"/>
      <w:szCs w:val="16"/>
    </w:rPr>
  </w:style>
  <w:style w:type="character" w:customStyle="1" w:styleId="BalloonTextChar">
    <w:name w:val="Balloon Text Char"/>
    <w:basedOn w:val="DefaultParagraphFont"/>
    <w:link w:val="BalloonText"/>
    <w:uiPriority w:val="99"/>
    <w:semiHidden/>
    <w:rsid w:val="007B3165"/>
    <w:rPr>
      <w:rFonts w:ascii="Tahoma" w:eastAsia="Times New Roman" w:hAnsi="Tahoma" w:cs="Tahoma"/>
      <w:sz w:val="16"/>
      <w:szCs w:val="16"/>
    </w:rPr>
  </w:style>
  <w:style w:type="character" w:styleId="PlaceholderText">
    <w:name w:val="Placeholder Text"/>
    <w:basedOn w:val="DefaultParagraphFont"/>
    <w:uiPriority w:val="99"/>
    <w:semiHidden/>
    <w:rsid w:val="00B76BB5"/>
    <w:rPr>
      <w:color w:val="808080"/>
    </w:rPr>
  </w:style>
  <w:style w:type="paragraph" w:styleId="NormalWeb">
    <w:name w:val="Normal (Web)"/>
    <w:basedOn w:val="Normal"/>
    <w:uiPriority w:val="99"/>
    <w:unhideWhenUsed/>
    <w:rsid w:val="00D0374B"/>
    <w:pPr>
      <w:spacing w:before="100" w:beforeAutospacing="1" w:after="100" w:afterAutospacing="1"/>
    </w:pPr>
  </w:style>
  <w:style w:type="paragraph" w:customStyle="1" w:styleId="Default">
    <w:name w:val="Default"/>
    <w:rsid w:val="00F30A6C"/>
    <w:pPr>
      <w:autoSpaceDE w:val="0"/>
      <w:autoSpaceDN w:val="0"/>
      <w:adjustRightInd w:val="0"/>
      <w:spacing w:after="0" w:line="240" w:lineRule="auto"/>
    </w:pPr>
    <w:rPr>
      <w:rFonts w:ascii="Calibri" w:hAnsi="Calibri" w:cs="Calibri"/>
      <w:color w:val="000000"/>
      <w:sz w:val="24"/>
      <w:szCs w:val="24"/>
    </w:rPr>
  </w:style>
  <w:style w:type="character" w:customStyle="1" w:styleId="normalchar1">
    <w:name w:val="normal__char1"/>
    <w:rsid w:val="00684F68"/>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684F68"/>
  </w:style>
  <w:style w:type="paragraph" w:customStyle="1" w:styleId="01-grayheads">
    <w:name w:val="01-gray heads"/>
    <w:basedOn w:val="Normal"/>
    <w:qFormat/>
    <w:rsid w:val="00684F68"/>
    <w:pPr>
      <w:spacing w:before="120" w:after="60"/>
    </w:pPr>
    <w:rPr>
      <w:rFonts w:ascii="Perpetua" w:eastAsia="Calibri" w:hAnsi="Perpetua" w:cs="Calibri"/>
      <w:b/>
      <w:sz w:val="16"/>
      <w:szCs w:val="20"/>
    </w:rPr>
  </w:style>
  <w:style w:type="character" w:styleId="Hyperlink">
    <w:name w:val="Hyperlink"/>
    <w:rsid w:val="00906DF1"/>
    <w:rPr>
      <w:color w:val="0000FF"/>
      <w:u w:val="single"/>
    </w:rPr>
  </w:style>
  <w:style w:type="paragraph" w:customStyle="1" w:styleId="TableParagraph">
    <w:name w:val="Table Paragraph"/>
    <w:basedOn w:val="Normal"/>
    <w:uiPriority w:val="1"/>
    <w:qFormat/>
    <w:rsid w:val="00440B18"/>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82A67"/>
    <w:pPr>
      <w:tabs>
        <w:tab w:val="center" w:pos="4680"/>
        <w:tab w:val="right" w:pos="9360"/>
      </w:tabs>
    </w:pPr>
  </w:style>
  <w:style w:type="character" w:customStyle="1" w:styleId="HeaderChar">
    <w:name w:val="Header Char"/>
    <w:basedOn w:val="DefaultParagraphFont"/>
    <w:link w:val="Header"/>
    <w:uiPriority w:val="99"/>
    <w:rsid w:val="00B82A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82A67"/>
    <w:pPr>
      <w:tabs>
        <w:tab w:val="center" w:pos="4680"/>
        <w:tab w:val="right" w:pos="9360"/>
      </w:tabs>
    </w:pPr>
  </w:style>
  <w:style w:type="character" w:customStyle="1" w:styleId="FooterChar">
    <w:name w:val="Footer Char"/>
    <w:basedOn w:val="DefaultParagraphFont"/>
    <w:link w:val="Footer"/>
    <w:uiPriority w:val="99"/>
    <w:rsid w:val="00B82A6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2A6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81831">
      <w:bodyDiv w:val="1"/>
      <w:marLeft w:val="0"/>
      <w:marRight w:val="0"/>
      <w:marTop w:val="0"/>
      <w:marBottom w:val="0"/>
      <w:divBdr>
        <w:top w:val="none" w:sz="0" w:space="0" w:color="auto"/>
        <w:left w:val="none" w:sz="0" w:space="0" w:color="auto"/>
        <w:bottom w:val="none" w:sz="0" w:space="0" w:color="auto"/>
        <w:right w:val="none" w:sz="0" w:space="0" w:color="auto"/>
      </w:divBdr>
    </w:div>
    <w:div w:id="983120896">
      <w:bodyDiv w:val="1"/>
      <w:marLeft w:val="0"/>
      <w:marRight w:val="0"/>
      <w:marTop w:val="0"/>
      <w:marBottom w:val="0"/>
      <w:divBdr>
        <w:top w:val="none" w:sz="0" w:space="0" w:color="auto"/>
        <w:left w:val="none" w:sz="0" w:space="0" w:color="auto"/>
        <w:bottom w:val="none" w:sz="0" w:space="0" w:color="auto"/>
        <w:right w:val="none" w:sz="0" w:space="0" w:color="auto"/>
      </w:divBdr>
    </w:div>
    <w:div w:id="1636368405">
      <w:bodyDiv w:val="1"/>
      <w:marLeft w:val="0"/>
      <w:marRight w:val="0"/>
      <w:marTop w:val="0"/>
      <w:marBottom w:val="0"/>
      <w:divBdr>
        <w:top w:val="none" w:sz="0" w:space="0" w:color="auto"/>
        <w:left w:val="none" w:sz="0" w:space="0" w:color="auto"/>
        <w:bottom w:val="none" w:sz="0" w:space="0" w:color="auto"/>
        <w:right w:val="none" w:sz="0" w:space="0" w:color="auto"/>
      </w:divBdr>
    </w:div>
    <w:div w:id="207527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yperlink" Target="http://illuminations.nctm.org/LessonDetail.aspx?ID=L580" TargetMode="Externa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illuminations.nctm.org/lessons/DotPaper.pdf%23search=%22dot%20paper%22" TargetMode="External"/><Relationship Id="rId5"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hyperlink" Target="http://nlvm.usu.edu/en/nav/frames_asid_282_g_3_t_3.html?open=activitie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oleObject" Target="embeddings/oleObject4.bin"/><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hyperlink" Target="http://www.learner.org/courses/learningmath/geometry/session5/part_b/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406C154EED844BA2818537AFB80AA" ma:contentTypeVersion="2" ma:contentTypeDescription="Create a new document." ma:contentTypeScope="" ma:versionID="395c9bc9cc27d66f0294fbc8566f44cf">
  <xsd:schema xmlns:xsd="http://www.w3.org/2001/XMLSchema" xmlns:xs="http://www.w3.org/2001/XMLSchema" xmlns:p="http://schemas.microsoft.com/office/2006/metadata/properties" xmlns:ns2="e807efbc-75c8-4d8f-830c-171cc0f5bfec" targetNamespace="http://schemas.microsoft.com/office/2006/metadata/properties" ma:root="true" ma:fieldsID="b090f71cae1c4821f8527968ad3a4586" ns2:_="">
    <xsd:import namespace="e807efbc-75c8-4d8f-830c-171cc0f5bfe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efbc-75c8-4d8f-830c-171cc0f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A0A0C-8A39-4D6E-ADDB-D5D555622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efbc-75c8-4d8f-830c-171cc0f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4F955-8FFD-4924-9486-CFB562233515}">
  <ds:schemaRefs>
    <ds:schemaRef ds:uri="http://schemas.microsoft.com/sharepoint/v3/contenttype/forms"/>
  </ds:schemaRefs>
</ds:datastoreItem>
</file>

<file path=customXml/itemProps3.xml><?xml version="1.0" encoding="utf-8"?>
<ds:datastoreItem xmlns:ds="http://schemas.openxmlformats.org/officeDocument/2006/customXml" ds:itemID="{0856C24F-2167-45CD-A71D-0D4C986633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Barbour</dc:creator>
  <cp:lastModifiedBy>Lynthia Alexander - Conyers Middle</cp:lastModifiedBy>
  <cp:revision>2</cp:revision>
  <cp:lastPrinted>2016-01-04T17:20:00Z</cp:lastPrinted>
  <dcterms:created xsi:type="dcterms:W3CDTF">2016-02-08T23:47:00Z</dcterms:created>
  <dcterms:modified xsi:type="dcterms:W3CDTF">2016-02-08T23:47:00Z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0x010100A63406C154EED844BA2818537AFB80AA</vt:lpwstr>
  </property>
</Properties>
</file>